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A21E" w14:textId="77777777" w:rsidR="007E73A4" w:rsidRDefault="00000000">
      <w:pPr>
        <w:pStyle w:val="Zkladntext"/>
        <w:spacing w:before="65"/>
        <w:ind w:left="2527" w:right="1415" w:firstLine="5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4937BD7" wp14:editId="5902E821">
            <wp:simplePos x="0" y="0"/>
            <wp:positionH relativeFrom="page">
              <wp:posOffset>673100</wp:posOffset>
            </wp:positionH>
            <wp:positionV relativeFrom="paragraph">
              <wp:posOffset>-5897</wp:posOffset>
            </wp:positionV>
            <wp:extent cx="1026948" cy="405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948" cy="40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F903219" wp14:editId="39DEC971">
                <wp:simplePos x="0" y="0"/>
                <wp:positionH relativeFrom="page">
                  <wp:posOffset>165735</wp:posOffset>
                </wp:positionH>
                <wp:positionV relativeFrom="page">
                  <wp:posOffset>861059</wp:posOffset>
                </wp:positionV>
                <wp:extent cx="71494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9465">
                              <a:moveTo>
                                <a:pt x="0" y="0"/>
                              </a:moveTo>
                              <a:lnTo>
                                <a:pt x="71494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A5A5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9F134" id="Graphic 2" o:spid="_x0000_s1026" style="position:absolute;margin-left:13.05pt;margin-top:67.8pt;width:562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" path="m,l7149465,e" filled="f" strokecolor="#5a5a5a">
                <v:path arrowok="t"/>
                <w10:wrap anchorx="page" anchory="page"/>
              </v:shape>
            </w:pict>
          </mc:Fallback>
        </mc:AlternateContent>
      </w:r>
      <w:r>
        <w:rPr>
          <w:color w:val="585858"/>
        </w:rPr>
        <w:t>Střední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zdravotnická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škola,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Karviná,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příspěvková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organizace Borovského 2315/1, </w:t>
      </w:r>
      <w:proofErr w:type="gramStart"/>
      <w:r>
        <w:rPr>
          <w:color w:val="585858"/>
        </w:rPr>
        <w:t xml:space="preserve">Karviná - </w:t>
      </w:r>
      <w:proofErr w:type="spellStart"/>
      <w:r>
        <w:rPr>
          <w:color w:val="585858"/>
        </w:rPr>
        <w:t>Mizerov</w:t>
      </w:r>
      <w:proofErr w:type="spellEnd"/>
      <w:proofErr w:type="gramEnd"/>
      <w:r>
        <w:rPr>
          <w:color w:val="585858"/>
        </w:rPr>
        <w:t>, 733 01</w:t>
      </w:r>
    </w:p>
    <w:p w14:paraId="36485043" w14:textId="77777777" w:rsidR="007E73A4" w:rsidRDefault="007E73A4">
      <w:pPr>
        <w:pStyle w:val="Zkladntext"/>
        <w:spacing w:before="145"/>
        <w:rPr>
          <w:sz w:val="32"/>
        </w:rPr>
      </w:pPr>
    </w:p>
    <w:p w14:paraId="0F3BDB75" w14:textId="77777777" w:rsidR="007E73A4" w:rsidRDefault="00000000">
      <w:pPr>
        <w:pStyle w:val="Nzev"/>
      </w:pPr>
      <w:r>
        <w:t>KRITÉRIA</w:t>
      </w:r>
      <w:r>
        <w:rPr>
          <w:spacing w:val="-13"/>
        </w:rPr>
        <w:t xml:space="preserve"> </w:t>
      </w:r>
      <w:r>
        <w:t>HODNOCENÍ</w:t>
      </w:r>
      <w:r>
        <w:rPr>
          <w:spacing w:val="-11"/>
        </w:rPr>
        <w:t xml:space="preserve"> </w:t>
      </w:r>
      <w:r>
        <w:t>MATURITNÍ</w:t>
      </w:r>
      <w:r>
        <w:rPr>
          <w:spacing w:val="-12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rPr>
          <w:spacing w:val="-2"/>
        </w:rPr>
        <w:t>OBHAJOBOU</w:t>
      </w:r>
    </w:p>
    <w:p w14:paraId="065EC510" w14:textId="77777777" w:rsidR="007E73A4" w:rsidRDefault="007E73A4">
      <w:pPr>
        <w:pStyle w:val="Zkladntext"/>
        <w:spacing w:before="64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694"/>
      </w:tblGrid>
      <w:tr w:rsidR="007E73A4" w14:paraId="10EF8AA3" w14:textId="77777777">
        <w:trPr>
          <w:trHeight w:val="267"/>
        </w:trPr>
        <w:tc>
          <w:tcPr>
            <w:tcW w:w="6064" w:type="dxa"/>
            <w:tcBorders>
              <w:bottom w:val="single" w:sz="4" w:space="0" w:color="000000"/>
              <w:right w:val="single" w:sz="4" w:space="0" w:color="000000"/>
            </w:tcBorders>
          </w:tcPr>
          <w:p w14:paraId="7CBABB12" w14:textId="77777777" w:rsidR="007E73A4" w:rsidRDefault="00000000">
            <w:pPr>
              <w:pStyle w:val="TableParagraph"/>
              <w:spacing w:line="248" w:lineRule="exact"/>
            </w:pPr>
            <w:r>
              <w:t>Maturitní</w:t>
            </w:r>
            <w:r>
              <w:rPr>
                <w:spacing w:val="-5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hodnotí</w:t>
            </w:r>
            <w:r>
              <w:rPr>
                <w:spacing w:val="-6"/>
              </w:rPr>
              <w:t xml:space="preserve"> </w:t>
            </w:r>
            <w:r>
              <w:t>podle</w:t>
            </w:r>
            <w:r>
              <w:rPr>
                <w:spacing w:val="-5"/>
              </w:rPr>
              <w:t xml:space="preserve"> </w:t>
            </w:r>
            <w:r>
              <w:t>následujících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kritérií: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2A78D96" w14:textId="77777777" w:rsidR="007E73A4" w:rsidRDefault="00000000">
            <w:pPr>
              <w:pStyle w:val="TableParagraph"/>
              <w:spacing w:line="248" w:lineRule="exact"/>
              <w:ind w:left="61"/>
              <w:jc w:val="center"/>
            </w:pPr>
            <w:r>
              <w:t>Maximální</w:t>
            </w:r>
            <w:r>
              <w:rPr>
                <w:spacing w:val="-8"/>
              </w:rPr>
              <w:t xml:space="preserve"> </w:t>
            </w:r>
            <w:r>
              <w:t>počet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bodů</w:t>
            </w:r>
          </w:p>
        </w:tc>
      </w:tr>
      <w:tr w:rsidR="007E73A4" w14:paraId="53991EF6" w14:textId="77777777">
        <w:trPr>
          <w:trHeight w:val="268"/>
        </w:trPr>
        <w:tc>
          <w:tcPr>
            <w:tcW w:w="6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4C35" w14:textId="77777777" w:rsidR="007E73A4" w:rsidRDefault="00000000">
            <w:pPr>
              <w:pStyle w:val="TableParagraph"/>
              <w:spacing w:line="248" w:lineRule="exact"/>
            </w:pPr>
            <w:r>
              <w:t>A.</w:t>
            </w:r>
            <w:r>
              <w:rPr>
                <w:spacing w:val="37"/>
              </w:rPr>
              <w:t xml:space="preserve">  </w:t>
            </w:r>
            <w:r>
              <w:t>Hodnocení</w:t>
            </w:r>
            <w:r>
              <w:rPr>
                <w:spacing w:val="-4"/>
              </w:rPr>
              <w:t xml:space="preserve"> </w:t>
            </w:r>
            <w:r>
              <w:t>maturitní</w:t>
            </w:r>
            <w:r>
              <w:rPr>
                <w:spacing w:val="-2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konzultantem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6618D" w14:textId="77777777" w:rsidR="007E73A4" w:rsidRDefault="00000000">
            <w:pPr>
              <w:pStyle w:val="TableParagraph"/>
              <w:spacing w:line="248" w:lineRule="exact"/>
              <w:ind w:left="61" w:right="2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7E73A4" w14:paraId="504ADFFC" w14:textId="77777777">
        <w:trPr>
          <w:trHeight w:val="268"/>
        </w:trPr>
        <w:tc>
          <w:tcPr>
            <w:tcW w:w="6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9ACF" w14:textId="77777777" w:rsidR="007E73A4" w:rsidRDefault="00000000">
            <w:pPr>
              <w:pStyle w:val="TableParagraph"/>
              <w:spacing w:line="248" w:lineRule="exact"/>
            </w:pPr>
            <w:r>
              <w:t>B.</w:t>
            </w:r>
            <w:r>
              <w:rPr>
                <w:spacing w:val="38"/>
              </w:rPr>
              <w:t xml:space="preserve">  </w:t>
            </w:r>
            <w:r>
              <w:t>Hodnocení</w:t>
            </w:r>
            <w:r>
              <w:rPr>
                <w:spacing w:val="-5"/>
              </w:rPr>
              <w:t xml:space="preserve"> </w:t>
            </w:r>
            <w:r>
              <w:t>samostatnosti</w:t>
            </w:r>
            <w:r>
              <w:rPr>
                <w:spacing w:val="-2"/>
              </w:rPr>
              <w:t xml:space="preserve"> </w:t>
            </w:r>
            <w:r>
              <w:t>žáka</w:t>
            </w:r>
            <w:r>
              <w:rPr>
                <w:spacing w:val="-2"/>
              </w:rPr>
              <w:t xml:space="preserve"> </w:t>
            </w:r>
            <w:r>
              <w:t>při</w:t>
            </w:r>
            <w:r>
              <w:rPr>
                <w:spacing w:val="-3"/>
              </w:rPr>
              <w:t xml:space="preserve"> </w:t>
            </w:r>
            <w:r>
              <w:t>tvorba</w:t>
            </w:r>
            <w:r>
              <w:rPr>
                <w:spacing w:val="-5"/>
              </w:rPr>
              <w:t xml:space="preserve"> </w:t>
            </w:r>
            <w:r>
              <w:t>maturitní</w:t>
            </w:r>
            <w:r>
              <w:rPr>
                <w:spacing w:val="-2"/>
              </w:rPr>
              <w:t xml:space="preserve"> práce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D010" w14:textId="77777777" w:rsidR="007E73A4" w:rsidRDefault="00000000">
            <w:pPr>
              <w:pStyle w:val="TableParagraph"/>
              <w:spacing w:line="248" w:lineRule="exact"/>
              <w:ind w:left="61" w:right="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E73A4" w14:paraId="11C577F5" w14:textId="77777777">
        <w:trPr>
          <w:trHeight w:val="270"/>
        </w:trPr>
        <w:tc>
          <w:tcPr>
            <w:tcW w:w="6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AF38" w14:textId="77777777" w:rsidR="007E73A4" w:rsidRDefault="00000000">
            <w:pPr>
              <w:pStyle w:val="TableParagraph"/>
              <w:spacing w:line="251" w:lineRule="exact"/>
            </w:pPr>
            <w:r>
              <w:t>C.</w:t>
            </w:r>
            <w:r>
              <w:rPr>
                <w:spacing w:val="41"/>
              </w:rPr>
              <w:t xml:space="preserve">  </w:t>
            </w:r>
            <w:r>
              <w:t>Hodnocení</w:t>
            </w:r>
            <w:r>
              <w:rPr>
                <w:spacing w:val="-3"/>
              </w:rPr>
              <w:t xml:space="preserve"> </w:t>
            </w:r>
            <w:r>
              <w:t>maturitní</w:t>
            </w:r>
            <w:r>
              <w:rPr>
                <w:spacing w:val="-2"/>
              </w:rPr>
              <w:t xml:space="preserve"> </w:t>
            </w:r>
            <w:r>
              <w:t>práce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oponentem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1EE08" w14:textId="77777777" w:rsidR="007E73A4" w:rsidRDefault="00000000">
            <w:pPr>
              <w:pStyle w:val="TableParagraph"/>
              <w:spacing w:line="251" w:lineRule="exact"/>
              <w:ind w:left="61" w:right="2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7E73A4" w14:paraId="59ADE422" w14:textId="77777777">
        <w:trPr>
          <w:trHeight w:val="268"/>
        </w:trPr>
        <w:tc>
          <w:tcPr>
            <w:tcW w:w="6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BDAE" w14:textId="77777777" w:rsidR="007E73A4" w:rsidRDefault="00000000">
            <w:pPr>
              <w:pStyle w:val="TableParagraph"/>
              <w:spacing w:line="248" w:lineRule="exact"/>
            </w:pPr>
            <w:r>
              <w:t>D.</w:t>
            </w:r>
            <w:r>
              <w:rPr>
                <w:spacing w:val="29"/>
              </w:rPr>
              <w:t xml:space="preserve">  </w:t>
            </w:r>
            <w:r>
              <w:t>Hodnocení</w:t>
            </w:r>
            <w:r>
              <w:rPr>
                <w:spacing w:val="-6"/>
              </w:rPr>
              <w:t xml:space="preserve"> </w:t>
            </w:r>
            <w:r>
              <w:t>formální</w:t>
            </w:r>
            <w:r>
              <w:rPr>
                <w:spacing w:val="-3"/>
              </w:rPr>
              <w:t xml:space="preserve"> </w:t>
            </w:r>
            <w:r>
              <w:t>stránky</w:t>
            </w:r>
            <w:r>
              <w:rPr>
                <w:spacing w:val="-2"/>
              </w:rPr>
              <w:t xml:space="preserve"> práce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A795" w14:textId="77777777" w:rsidR="007E73A4" w:rsidRDefault="00000000">
            <w:pPr>
              <w:pStyle w:val="TableParagraph"/>
              <w:spacing w:line="248" w:lineRule="exact"/>
              <w:ind w:left="61" w:right="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7E73A4" w14:paraId="47E6E6CE" w14:textId="77777777">
        <w:trPr>
          <w:trHeight w:val="265"/>
        </w:trPr>
        <w:tc>
          <w:tcPr>
            <w:tcW w:w="6064" w:type="dxa"/>
            <w:tcBorders>
              <w:top w:val="single" w:sz="4" w:space="0" w:color="000000"/>
              <w:right w:val="single" w:sz="4" w:space="0" w:color="000000"/>
            </w:tcBorders>
          </w:tcPr>
          <w:p w14:paraId="7F15C07E" w14:textId="77777777" w:rsidR="007E73A4" w:rsidRDefault="00000000">
            <w:pPr>
              <w:pStyle w:val="TableParagraph"/>
              <w:spacing w:line="245" w:lineRule="exact"/>
            </w:pPr>
            <w:r>
              <w:t>E.</w:t>
            </w:r>
            <w:r>
              <w:rPr>
                <w:spacing w:val="44"/>
              </w:rPr>
              <w:t xml:space="preserve">  </w:t>
            </w:r>
            <w:r>
              <w:t>Hodnocení</w:t>
            </w:r>
            <w:r>
              <w:rPr>
                <w:spacing w:val="-4"/>
              </w:rPr>
              <w:t xml:space="preserve"> </w:t>
            </w:r>
            <w:r>
              <w:t>obhajoby</w:t>
            </w:r>
            <w:r>
              <w:rPr>
                <w:spacing w:val="-4"/>
              </w:rPr>
              <w:t xml:space="preserve"> </w:t>
            </w:r>
            <w:r>
              <w:t>maturitní</w:t>
            </w:r>
            <w:r>
              <w:rPr>
                <w:spacing w:val="-2"/>
              </w:rPr>
              <w:t xml:space="preserve"> práce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</w:tcPr>
          <w:p w14:paraId="0086A14E" w14:textId="77777777" w:rsidR="007E73A4" w:rsidRDefault="00000000">
            <w:pPr>
              <w:pStyle w:val="TableParagraph"/>
              <w:spacing w:line="245" w:lineRule="exact"/>
              <w:ind w:left="61" w:right="2"/>
              <w:jc w:val="center"/>
            </w:pPr>
            <w:r>
              <w:rPr>
                <w:spacing w:val="-5"/>
              </w:rPr>
              <w:t>21</w:t>
            </w:r>
          </w:p>
        </w:tc>
      </w:tr>
    </w:tbl>
    <w:p w14:paraId="003152E5" w14:textId="77777777" w:rsidR="007E73A4" w:rsidRDefault="007E73A4">
      <w:pPr>
        <w:pStyle w:val="Zkladntext"/>
        <w:rPr>
          <w:rFonts w:ascii="Cambria"/>
          <w:b/>
          <w:sz w:val="20"/>
        </w:rPr>
      </w:pPr>
    </w:p>
    <w:p w14:paraId="7F45C2E6" w14:textId="77777777" w:rsidR="007E73A4" w:rsidRDefault="007E73A4">
      <w:pPr>
        <w:pStyle w:val="Zkladntext"/>
        <w:spacing w:before="72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237"/>
      </w:tblGrid>
      <w:tr w:rsidR="007E73A4" w14:paraId="334E7426" w14:textId="77777777">
        <w:trPr>
          <w:trHeight w:val="586"/>
        </w:trPr>
        <w:tc>
          <w:tcPr>
            <w:tcW w:w="10608" w:type="dxa"/>
            <w:gridSpan w:val="2"/>
            <w:shd w:val="clear" w:color="auto" w:fill="F9BE8F"/>
          </w:tcPr>
          <w:p w14:paraId="3252FC1A" w14:textId="77777777" w:rsidR="007E73A4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HODNOCENÍ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MATURITNÍ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KONZULTANTEM</w:t>
            </w:r>
          </w:p>
          <w:p w14:paraId="349E2DC3" w14:textId="77777777" w:rsidR="007E73A4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HODNOCENÍ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MATURITNÍ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PRÁCE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OPONENTEM</w:t>
            </w:r>
          </w:p>
        </w:tc>
      </w:tr>
      <w:tr w:rsidR="007E73A4" w14:paraId="6DCD4C22" w14:textId="77777777">
        <w:trPr>
          <w:trHeight w:val="510"/>
        </w:trPr>
        <w:tc>
          <w:tcPr>
            <w:tcW w:w="10608" w:type="dxa"/>
            <w:gridSpan w:val="2"/>
            <w:tcBorders>
              <w:bottom w:val="single" w:sz="4" w:space="0" w:color="000000"/>
            </w:tcBorders>
          </w:tcPr>
          <w:p w14:paraId="63CA9544" w14:textId="77777777" w:rsidR="007E73A4" w:rsidRDefault="00000000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Konzultant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oponent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hodnotí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maturitní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práci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základě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škálového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hodnocení*.</w:t>
            </w:r>
          </w:p>
        </w:tc>
      </w:tr>
      <w:tr w:rsidR="007E73A4" w14:paraId="1A6C4A87" w14:textId="77777777">
        <w:trPr>
          <w:trHeight w:val="268"/>
        </w:trPr>
        <w:tc>
          <w:tcPr>
            <w:tcW w:w="106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D3B4"/>
          </w:tcPr>
          <w:p w14:paraId="77EEACE8" w14:textId="77777777" w:rsidR="007E73A4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Teoretická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část:</w:t>
            </w:r>
          </w:p>
        </w:tc>
      </w:tr>
      <w:tr w:rsidR="007E73A4" w14:paraId="29A3E395" w14:textId="77777777">
        <w:trPr>
          <w:trHeight w:val="1074"/>
        </w:trPr>
        <w:tc>
          <w:tcPr>
            <w:tcW w:w="106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773D577" w14:textId="77777777" w:rsidR="007E73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65" w:lineRule="exact"/>
            </w:pPr>
            <w:r>
              <w:t>Stanovení</w:t>
            </w:r>
            <w:r>
              <w:rPr>
                <w:spacing w:val="-5"/>
              </w:rPr>
              <w:t xml:space="preserve"> </w:t>
            </w:r>
            <w:r>
              <w:t>cíle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práce.</w:t>
            </w:r>
          </w:p>
          <w:p w14:paraId="41D10774" w14:textId="77777777" w:rsidR="007E73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</w:pPr>
            <w:r>
              <w:t>Shoda</w:t>
            </w:r>
            <w:r>
              <w:rPr>
                <w:spacing w:val="-4"/>
              </w:rPr>
              <w:t xml:space="preserve"> </w:t>
            </w:r>
            <w:r>
              <w:t>obsahu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zvoleným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tématem.</w:t>
            </w:r>
          </w:p>
          <w:p w14:paraId="0B17C316" w14:textId="77777777" w:rsidR="007E73A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70" w:lineRule="atLeast"/>
              <w:ind w:right="602"/>
            </w:pPr>
            <w:r>
              <w:t>Přiměřeně</w:t>
            </w:r>
            <w:r>
              <w:rPr>
                <w:spacing w:val="-4"/>
              </w:rPr>
              <w:t xml:space="preserve"> </w:t>
            </w:r>
            <w:r>
              <w:t>rozsáhlý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ucelený</w:t>
            </w:r>
            <w:r>
              <w:rPr>
                <w:spacing w:val="-3"/>
              </w:rPr>
              <w:t xml:space="preserve"> </w:t>
            </w:r>
            <w:r>
              <w:t>přehled</w:t>
            </w:r>
            <w:r>
              <w:rPr>
                <w:spacing w:val="-3"/>
              </w:rPr>
              <w:t xml:space="preserve"> </w:t>
            </w:r>
            <w:r>
              <w:t>pojmů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dosavadních</w:t>
            </w:r>
            <w:r>
              <w:rPr>
                <w:spacing w:val="-3"/>
              </w:rPr>
              <w:t xml:space="preserve"> </w:t>
            </w:r>
            <w:r>
              <w:t>řešení</w:t>
            </w:r>
            <w:r>
              <w:rPr>
                <w:spacing w:val="-5"/>
              </w:rPr>
              <w:t xml:space="preserve"> </w:t>
            </w:r>
            <w:r>
              <w:t>vztahujících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ke</w:t>
            </w:r>
            <w:r>
              <w:rPr>
                <w:spacing w:val="-3"/>
              </w:rPr>
              <w:t xml:space="preserve"> </w:t>
            </w:r>
            <w:r>
              <w:t>zvolené</w:t>
            </w:r>
            <w:r>
              <w:rPr>
                <w:spacing w:val="-3"/>
              </w:rPr>
              <w:t xml:space="preserve"> </w:t>
            </w:r>
            <w:r>
              <w:t>problematice vycházející z odborných pramenů.</w:t>
            </w:r>
          </w:p>
        </w:tc>
      </w:tr>
      <w:tr w:rsidR="007E73A4" w14:paraId="3A78EBF6" w14:textId="77777777">
        <w:trPr>
          <w:trHeight w:val="268"/>
        </w:trPr>
        <w:tc>
          <w:tcPr>
            <w:tcW w:w="106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D3B4"/>
          </w:tcPr>
          <w:p w14:paraId="0F5E94A3" w14:textId="77777777" w:rsidR="007E73A4" w:rsidRDefault="0000000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b/>
              </w:rPr>
              <w:t>Přidaná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hodnota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práce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(vlastní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přínos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žáka)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zvolte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zaměření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maturitní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práce</w:t>
            </w:r>
          </w:p>
        </w:tc>
      </w:tr>
      <w:tr w:rsidR="007E73A4" w14:paraId="174702CC" w14:textId="77777777">
        <w:trPr>
          <w:trHeight w:val="803"/>
        </w:trPr>
        <w:tc>
          <w:tcPr>
            <w:tcW w:w="3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FF6D" w14:textId="77777777" w:rsidR="007E73A4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Výzkumné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šetření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(kvantitativní):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3E83D" w14:textId="77777777" w:rsidR="007E73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line="265" w:lineRule="exact"/>
            </w:pPr>
            <w:r>
              <w:t>stanovení</w:t>
            </w:r>
            <w:r>
              <w:rPr>
                <w:spacing w:val="-11"/>
              </w:rPr>
              <w:t xml:space="preserve"> </w:t>
            </w:r>
            <w:r>
              <w:t>vhodného</w:t>
            </w:r>
            <w:r>
              <w:rPr>
                <w:spacing w:val="-7"/>
              </w:rPr>
              <w:t xml:space="preserve"> </w:t>
            </w:r>
            <w:r>
              <w:t>průzkumného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problému</w:t>
            </w:r>
          </w:p>
          <w:p w14:paraId="77015EB9" w14:textId="77777777" w:rsidR="007E73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</w:pPr>
            <w:r>
              <w:t>použití</w:t>
            </w:r>
            <w:r>
              <w:rPr>
                <w:spacing w:val="-7"/>
              </w:rPr>
              <w:t xml:space="preserve"> </w:t>
            </w:r>
            <w:r>
              <w:t>vhodných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metod</w:t>
            </w:r>
          </w:p>
          <w:p w14:paraId="0A9BD4FF" w14:textId="77777777" w:rsidR="007E73A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line="249" w:lineRule="exact"/>
            </w:pPr>
            <w:r>
              <w:t>zpracování</w:t>
            </w:r>
            <w:r>
              <w:rPr>
                <w:spacing w:val="-7"/>
              </w:rPr>
              <w:t xml:space="preserve"> </w:t>
            </w:r>
            <w:r>
              <w:t>získaných</w:t>
            </w:r>
            <w:r>
              <w:rPr>
                <w:spacing w:val="-6"/>
              </w:rPr>
              <w:t xml:space="preserve"> </w:t>
            </w:r>
            <w:r>
              <w:t>informací,</w:t>
            </w:r>
            <w:r>
              <w:rPr>
                <w:spacing w:val="-8"/>
              </w:rPr>
              <w:t xml:space="preserve"> </w:t>
            </w:r>
            <w:r>
              <w:t>analýza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interpretace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výsledků</w:t>
            </w:r>
          </w:p>
        </w:tc>
      </w:tr>
      <w:tr w:rsidR="007E73A4" w14:paraId="43D9D408" w14:textId="77777777">
        <w:trPr>
          <w:trHeight w:val="1075"/>
        </w:trPr>
        <w:tc>
          <w:tcPr>
            <w:tcW w:w="3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C84" w14:textId="77777777" w:rsidR="007E73A4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Výzkumné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šetření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(kvalitativní):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1478" w14:textId="77777777" w:rsidR="007E73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line="268" w:lineRule="exact"/>
            </w:pPr>
            <w:r>
              <w:t>správná</w:t>
            </w:r>
            <w:r>
              <w:rPr>
                <w:spacing w:val="-4"/>
              </w:rPr>
              <w:t xml:space="preserve"> </w:t>
            </w:r>
            <w:r>
              <w:t>formulace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problému</w:t>
            </w:r>
          </w:p>
          <w:p w14:paraId="60C40221" w14:textId="77777777" w:rsidR="007E73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2" w:line="237" w:lineRule="auto"/>
              <w:ind w:right="540"/>
            </w:pPr>
            <w:r>
              <w:t>použití</w:t>
            </w:r>
            <w:r>
              <w:rPr>
                <w:spacing w:val="-5"/>
              </w:rPr>
              <w:t xml:space="preserve"> </w:t>
            </w:r>
            <w:r>
              <w:t>vhodných</w:t>
            </w:r>
            <w:r>
              <w:rPr>
                <w:spacing w:val="-8"/>
              </w:rPr>
              <w:t xml:space="preserve"> </w:t>
            </w:r>
            <w:r>
              <w:t>metod</w:t>
            </w:r>
            <w:r>
              <w:rPr>
                <w:spacing w:val="-8"/>
              </w:rPr>
              <w:t xml:space="preserve"> </w:t>
            </w:r>
            <w:r>
              <w:t>(rozhovor,</w:t>
            </w:r>
            <w:r>
              <w:rPr>
                <w:spacing w:val="-8"/>
              </w:rPr>
              <w:t xml:space="preserve"> </w:t>
            </w:r>
            <w:r>
              <w:t>pozorování,</w:t>
            </w:r>
            <w:r>
              <w:rPr>
                <w:spacing w:val="-5"/>
              </w:rPr>
              <w:t xml:space="preserve"> </w:t>
            </w:r>
            <w:r>
              <w:t>kazuistika)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4"/>
              </w:rPr>
              <w:t xml:space="preserve"> </w:t>
            </w:r>
            <w:r>
              <w:t>popis, hledání a zjištění příčin problému</w:t>
            </w:r>
          </w:p>
          <w:p w14:paraId="5A929137" w14:textId="77777777" w:rsidR="007E73A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spacing w:before="2" w:line="252" w:lineRule="exact"/>
            </w:pPr>
            <w:r>
              <w:t>interpretace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výsledků</w:t>
            </w:r>
          </w:p>
        </w:tc>
      </w:tr>
      <w:tr w:rsidR="007E73A4" w14:paraId="1C547194" w14:textId="77777777">
        <w:trPr>
          <w:trHeight w:val="1074"/>
        </w:trPr>
        <w:tc>
          <w:tcPr>
            <w:tcW w:w="33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03B6" w14:textId="77777777" w:rsidR="007E73A4" w:rsidRDefault="00000000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Produkční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činnost: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31790" w14:textId="77777777" w:rsidR="007E73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ind w:right="966"/>
            </w:pPr>
            <w:r>
              <w:t>volba</w:t>
            </w:r>
            <w:r>
              <w:rPr>
                <w:spacing w:val="-9"/>
              </w:rPr>
              <w:t xml:space="preserve"> </w:t>
            </w:r>
            <w:r>
              <w:t>vytvářeného</w:t>
            </w:r>
            <w:r>
              <w:rPr>
                <w:spacing w:val="-6"/>
              </w:rPr>
              <w:t xml:space="preserve"> </w:t>
            </w:r>
            <w:r>
              <w:t>produktu</w:t>
            </w:r>
            <w:r>
              <w:rPr>
                <w:spacing w:val="-8"/>
              </w:rPr>
              <w:t xml:space="preserve"> </w:t>
            </w:r>
            <w:r>
              <w:t>(potřebnost,</w:t>
            </w:r>
            <w:r>
              <w:rPr>
                <w:spacing w:val="-9"/>
              </w:rPr>
              <w:t xml:space="preserve"> </w:t>
            </w:r>
            <w:r>
              <w:t>praktická</w:t>
            </w:r>
            <w:r>
              <w:rPr>
                <w:spacing w:val="-9"/>
              </w:rPr>
              <w:t xml:space="preserve"> </w:t>
            </w:r>
            <w:r>
              <w:t>využitelnost, originalita zpracování)</w:t>
            </w:r>
          </w:p>
          <w:p w14:paraId="79CBBCDC" w14:textId="77777777" w:rsidR="007E73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</w:pPr>
            <w:r>
              <w:t>náročnost</w:t>
            </w:r>
            <w:r>
              <w:rPr>
                <w:spacing w:val="-7"/>
              </w:rPr>
              <w:t xml:space="preserve"> </w:t>
            </w:r>
            <w:r>
              <w:t>(časová,</w:t>
            </w:r>
            <w:r>
              <w:rPr>
                <w:spacing w:val="-9"/>
              </w:rPr>
              <w:t xml:space="preserve"> </w:t>
            </w:r>
            <w:r>
              <w:t>technologická,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materiálová)</w:t>
            </w:r>
          </w:p>
          <w:p w14:paraId="1819440D" w14:textId="77777777" w:rsidR="007E73A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52" w:lineRule="exact"/>
            </w:pPr>
            <w:r>
              <w:t>kvalita</w:t>
            </w:r>
            <w:r>
              <w:rPr>
                <w:spacing w:val="-8"/>
              </w:rPr>
              <w:t xml:space="preserve"> </w:t>
            </w:r>
            <w:r>
              <w:t>zpracování</w:t>
            </w:r>
            <w:r>
              <w:rPr>
                <w:spacing w:val="-6"/>
              </w:rPr>
              <w:t xml:space="preserve"> </w:t>
            </w:r>
            <w:r>
              <w:t>(pečlivost,</w:t>
            </w:r>
            <w:r>
              <w:rPr>
                <w:spacing w:val="-5"/>
              </w:rPr>
              <w:t xml:space="preserve"> </w:t>
            </w:r>
            <w:r>
              <w:t>úplnost,</w:t>
            </w:r>
            <w:r>
              <w:rPr>
                <w:spacing w:val="-7"/>
              </w:rPr>
              <w:t xml:space="preserve"> </w:t>
            </w:r>
            <w:r>
              <w:t>estetická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úroveň)</w:t>
            </w:r>
          </w:p>
        </w:tc>
      </w:tr>
      <w:tr w:rsidR="007E73A4" w14:paraId="0B8513CF" w14:textId="77777777">
        <w:trPr>
          <w:trHeight w:val="268"/>
        </w:trPr>
        <w:tc>
          <w:tcPr>
            <w:tcW w:w="1060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D3B4"/>
          </w:tcPr>
          <w:p w14:paraId="6E95FFD9" w14:textId="77777777" w:rsidR="007E73A4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Závěr:</w:t>
            </w:r>
          </w:p>
        </w:tc>
      </w:tr>
      <w:tr w:rsidR="007E73A4" w14:paraId="6D65D254" w14:textId="77777777">
        <w:trPr>
          <w:trHeight w:val="267"/>
        </w:trPr>
        <w:tc>
          <w:tcPr>
            <w:tcW w:w="10608" w:type="dxa"/>
            <w:gridSpan w:val="2"/>
            <w:tcBorders>
              <w:top w:val="single" w:sz="4" w:space="0" w:color="000000"/>
            </w:tcBorders>
          </w:tcPr>
          <w:p w14:paraId="0B5595F0" w14:textId="77777777" w:rsidR="007E73A4" w:rsidRDefault="00000000">
            <w:pPr>
              <w:pStyle w:val="TableParagraph"/>
              <w:tabs>
                <w:tab w:val="left" w:pos="467"/>
              </w:tabs>
              <w:spacing w:line="248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Formulace</w:t>
            </w:r>
            <w:r>
              <w:rPr>
                <w:spacing w:val="-6"/>
              </w:rPr>
              <w:t xml:space="preserve"> </w:t>
            </w:r>
            <w:r>
              <w:t>závěrů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4"/>
              </w:rPr>
              <w:t xml:space="preserve"> </w:t>
            </w:r>
            <w:r>
              <w:t>(dosažení</w:t>
            </w:r>
            <w:r>
              <w:rPr>
                <w:spacing w:val="-5"/>
              </w:rPr>
              <w:t xml:space="preserve"> </w:t>
            </w:r>
            <w:r>
              <w:t>či</w:t>
            </w:r>
            <w:r>
              <w:rPr>
                <w:spacing w:val="-7"/>
              </w:rPr>
              <w:t xml:space="preserve"> </w:t>
            </w:r>
            <w:r>
              <w:t>nedosažení</w:t>
            </w:r>
            <w:r>
              <w:rPr>
                <w:spacing w:val="-5"/>
              </w:rPr>
              <w:t xml:space="preserve"> </w:t>
            </w:r>
            <w:r>
              <w:t>cílů</w:t>
            </w:r>
            <w:r>
              <w:rPr>
                <w:spacing w:val="-5"/>
              </w:rPr>
              <w:t xml:space="preserve"> </w:t>
            </w:r>
            <w:r>
              <w:t>práce,</w:t>
            </w:r>
            <w:r>
              <w:rPr>
                <w:spacing w:val="-4"/>
              </w:rPr>
              <w:t xml:space="preserve"> </w:t>
            </w:r>
            <w:r>
              <w:t>hodnotí</w:t>
            </w:r>
            <w:r>
              <w:rPr>
                <w:spacing w:val="-6"/>
              </w:rPr>
              <w:t xml:space="preserve"> </w:t>
            </w:r>
            <w:r>
              <w:t>konkrétní</w:t>
            </w:r>
            <w:r>
              <w:rPr>
                <w:spacing w:val="-4"/>
              </w:rPr>
              <w:t xml:space="preserve"> </w:t>
            </w:r>
            <w:r>
              <w:t>přínos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práce)</w:t>
            </w:r>
          </w:p>
        </w:tc>
      </w:tr>
    </w:tbl>
    <w:p w14:paraId="7642DEEB" w14:textId="77777777" w:rsidR="007E73A4" w:rsidRDefault="007E73A4">
      <w:pPr>
        <w:pStyle w:val="Zkladntext"/>
        <w:rPr>
          <w:rFonts w:ascii="Cambria"/>
          <w:b/>
          <w:sz w:val="20"/>
        </w:rPr>
      </w:pPr>
    </w:p>
    <w:p w14:paraId="7E6EC7B1" w14:textId="77777777" w:rsidR="007E73A4" w:rsidRDefault="007E73A4">
      <w:pPr>
        <w:pStyle w:val="Zkladntext"/>
        <w:spacing w:before="74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567"/>
      </w:tblGrid>
      <w:tr w:rsidR="007E73A4" w14:paraId="5BD5242A" w14:textId="77777777">
        <w:trPr>
          <w:trHeight w:val="586"/>
        </w:trPr>
        <w:tc>
          <w:tcPr>
            <w:tcW w:w="10607" w:type="dxa"/>
            <w:gridSpan w:val="2"/>
            <w:shd w:val="clear" w:color="auto" w:fill="F9BE8F"/>
          </w:tcPr>
          <w:p w14:paraId="7AEFC7E9" w14:textId="77777777" w:rsidR="007E73A4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HODNOCENÍ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SAMOSTATNOSTI</w:t>
            </w:r>
            <w:r>
              <w:rPr>
                <w:b/>
                <w:spacing w:val="-4"/>
                <w:sz w:val="24"/>
              </w:rPr>
              <w:t xml:space="preserve"> ŽÁKA</w:t>
            </w:r>
          </w:p>
        </w:tc>
      </w:tr>
      <w:tr w:rsidR="007E73A4" w14:paraId="19FD4AEE" w14:textId="77777777">
        <w:trPr>
          <w:trHeight w:val="531"/>
        </w:trPr>
        <w:tc>
          <w:tcPr>
            <w:tcW w:w="10607" w:type="dxa"/>
            <w:gridSpan w:val="2"/>
            <w:tcBorders>
              <w:bottom w:val="single" w:sz="4" w:space="0" w:color="000000"/>
            </w:tcBorders>
          </w:tcPr>
          <w:p w14:paraId="1AD9361A" w14:textId="77777777" w:rsidR="007E73A4" w:rsidRDefault="00000000">
            <w:pPr>
              <w:pStyle w:val="TableParagraph"/>
              <w:spacing w:before="118"/>
              <w:rPr>
                <w:i/>
                <w:sz w:val="24"/>
              </w:rPr>
            </w:pPr>
            <w:r>
              <w:rPr>
                <w:i/>
                <w:sz w:val="24"/>
              </w:rPr>
              <w:t>Hodnotí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konzultant.</w:t>
            </w:r>
          </w:p>
        </w:tc>
      </w:tr>
      <w:tr w:rsidR="007E73A4" w14:paraId="70235458" w14:textId="77777777">
        <w:trPr>
          <w:trHeight w:val="268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4AE1" w14:textId="77777777" w:rsidR="007E73A4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Žák: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58FA" w14:textId="77777777" w:rsidR="007E73A4" w:rsidRDefault="00000000">
            <w:pPr>
              <w:pStyle w:val="TableParagraph"/>
              <w:spacing w:line="249" w:lineRule="exact"/>
              <w:ind w:left="62"/>
              <w:jc w:val="center"/>
              <w:rPr>
                <w:b/>
              </w:rPr>
            </w:pPr>
            <w:r>
              <w:rPr>
                <w:b/>
                <w:spacing w:val="-4"/>
              </w:rPr>
              <w:t>Body</w:t>
            </w:r>
          </w:p>
        </w:tc>
      </w:tr>
      <w:tr w:rsidR="007E73A4" w14:paraId="078EB105" w14:textId="77777777">
        <w:trPr>
          <w:trHeight w:val="537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B8E5" w14:textId="77777777" w:rsidR="007E73A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68" w:lineRule="exact"/>
            </w:pPr>
            <w:r>
              <w:t>konzultuje</w:t>
            </w:r>
            <w:r>
              <w:rPr>
                <w:spacing w:val="-6"/>
              </w:rPr>
              <w:t xml:space="preserve"> </w:t>
            </w:r>
            <w:r>
              <w:t>přiměřeně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gramStart"/>
            <w:r>
              <w:t>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5</w:t>
            </w:r>
            <w:proofErr w:type="gramEnd"/>
            <w:r>
              <w:rPr>
                <w:spacing w:val="-4"/>
              </w:rPr>
              <w:t xml:space="preserve"> </w:t>
            </w:r>
            <w:r>
              <w:t>konzultací),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konzultace</w:t>
            </w:r>
            <w:r>
              <w:rPr>
                <w:spacing w:val="-3"/>
              </w:rPr>
              <w:t xml:space="preserve"> </w:t>
            </w:r>
            <w:r>
              <w:t>chodí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připraven</w:t>
            </w:r>
          </w:p>
          <w:p w14:paraId="242CE5A9" w14:textId="77777777" w:rsidR="007E73A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49" w:lineRule="exact"/>
            </w:pPr>
            <w:r>
              <w:t>pracuje</w:t>
            </w:r>
            <w:r>
              <w:rPr>
                <w:spacing w:val="-6"/>
              </w:rPr>
              <w:t xml:space="preserve"> </w:t>
            </w:r>
            <w:r>
              <w:t>samostatně,</w:t>
            </w:r>
            <w:r>
              <w:rPr>
                <w:spacing w:val="-5"/>
              </w:rPr>
              <w:t xml:space="preserve"> </w:t>
            </w:r>
            <w:r>
              <w:t>navrhuje</w:t>
            </w:r>
            <w:r>
              <w:rPr>
                <w:spacing w:val="-5"/>
              </w:rPr>
              <w:t xml:space="preserve"> </w:t>
            </w:r>
            <w:r>
              <w:t>řešení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postupy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4E46" w14:textId="77777777" w:rsidR="007E73A4" w:rsidRDefault="00000000">
            <w:pPr>
              <w:pStyle w:val="TableParagraph"/>
              <w:spacing w:before="133"/>
              <w:ind w:left="6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7E73A4" w14:paraId="4210977B" w14:textId="77777777">
        <w:trPr>
          <w:trHeight w:val="537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BB47" w14:textId="77777777" w:rsidR="007E73A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67" w:lineRule="exact"/>
            </w:pPr>
            <w:r>
              <w:t>konzultuje</w:t>
            </w:r>
            <w:r>
              <w:rPr>
                <w:spacing w:val="-5"/>
              </w:rPr>
              <w:t xml:space="preserve"> </w:t>
            </w:r>
            <w:r>
              <w:t>přiměřeně,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6"/>
              </w:rPr>
              <w:t xml:space="preserve"> </w:t>
            </w:r>
            <w:r>
              <w:t>není</w:t>
            </w:r>
            <w:r>
              <w:rPr>
                <w:spacing w:val="-5"/>
              </w:rPr>
              <w:t xml:space="preserve"> </w:t>
            </w: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připraven</w:t>
            </w:r>
          </w:p>
          <w:p w14:paraId="44023795" w14:textId="77777777" w:rsidR="007E73A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251" w:lineRule="exact"/>
            </w:pPr>
            <w:r>
              <w:t>pracuje</w:t>
            </w:r>
            <w:r>
              <w:rPr>
                <w:spacing w:val="-5"/>
              </w:rPr>
              <w:t xml:space="preserve"> </w:t>
            </w:r>
            <w:r>
              <w:t>samostatně,</w:t>
            </w:r>
            <w:r>
              <w:rPr>
                <w:spacing w:val="-5"/>
              </w:rPr>
              <w:t xml:space="preserve"> </w:t>
            </w:r>
            <w:r>
              <w:t>konzultant</w:t>
            </w:r>
            <w:r>
              <w:rPr>
                <w:spacing w:val="-4"/>
              </w:rPr>
              <w:t xml:space="preserve"> </w:t>
            </w:r>
            <w:r>
              <w:t>pomáhá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řešením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postupy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3017" w14:textId="77777777" w:rsidR="007E73A4" w:rsidRDefault="00000000">
            <w:pPr>
              <w:pStyle w:val="TableParagraph"/>
              <w:spacing w:before="133"/>
              <w:ind w:left="6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7E73A4" w14:paraId="6B19D6B5" w14:textId="77777777">
        <w:trPr>
          <w:trHeight w:val="537"/>
        </w:trPr>
        <w:tc>
          <w:tcPr>
            <w:tcW w:w="9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1B35" w14:textId="77777777" w:rsidR="007E73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67" w:lineRule="exact"/>
            </w:pPr>
            <w:r>
              <w:t>konzultuje</w:t>
            </w:r>
            <w:r>
              <w:rPr>
                <w:spacing w:val="-4"/>
              </w:rPr>
              <w:t xml:space="preserve"> </w:t>
            </w:r>
            <w:r>
              <w:t>nadměrně</w:t>
            </w:r>
            <w:r>
              <w:rPr>
                <w:spacing w:val="-6"/>
              </w:rPr>
              <w:t xml:space="preserve"> </w:t>
            </w:r>
            <w:r>
              <w:t>nebo</w:t>
            </w:r>
            <w:r>
              <w:rPr>
                <w:spacing w:val="-6"/>
              </w:rPr>
              <w:t xml:space="preserve"> </w:t>
            </w:r>
            <w:r>
              <w:t>málo,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konzultace</w:t>
            </w:r>
            <w:r>
              <w:rPr>
                <w:spacing w:val="-4"/>
              </w:rPr>
              <w:t xml:space="preserve"> </w:t>
            </w:r>
            <w:r>
              <w:t>chodí</w:t>
            </w:r>
            <w:r>
              <w:rPr>
                <w:spacing w:val="-5"/>
              </w:rPr>
              <w:t xml:space="preserve"> </w:t>
            </w:r>
            <w:r>
              <w:t>málo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připraven</w:t>
            </w:r>
          </w:p>
          <w:p w14:paraId="60708BB4" w14:textId="77777777" w:rsidR="007E73A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line="251" w:lineRule="exact"/>
            </w:pPr>
            <w:r>
              <w:t>potřebuje</w:t>
            </w:r>
            <w:r>
              <w:rPr>
                <w:spacing w:val="-6"/>
              </w:rPr>
              <w:t xml:space="preserve"> </w:t>
            </w:r>
            <w:r>
              <w:t>vedení,</w:t>
            </w:r>
            <w:r>
              <w:rPr>
                <w:spacing w:val="-6"/>
              </w:rPr>
              <w:t xml:space="preserve"> </w:t>
            </w:r>
            <w:r>
              <w:t>vlastní</w:t>
            </w:r>
            <w:r>
              <w:rPr>
                <w:spacing w:val="-3"/>
              </w:rPr>
              <w:t xml:space="preserve"> </w:t>
            </w:r>
            <w:r>
              <w:t>iniciativa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nízká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C7538" w14:textId="77777777" w:rsidR="007E73A4" w:rsidRDefault="00000000">
            <w:pPr>
              <w:pStyle w:val="TableParagraph"/>
              <w:spacing w:before="133"/>
              <w:ind w:left="6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7E73A4" w14:paraId="72ED76EE" w14:textId="77777777">
        <w:trPr>
          <w:trHeight w:val="537"/>
        </w:trPr>
        <w:tc>
          <w:tcPr>
            <w:tcW w:w="904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4ED723" w14:textId="77777777" w:rsidR="007E73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67" w:lineRule="exact"/>
            </w:pPr>
            <w:r>
              <w:t>konzultuje</w:t>
            </w:r>
            <w:r>
              <w:rPr>
                <w:spacing w:val="-7"/>
              </w:rPr>
              <w:t xml:space="preserve"> </w:t>
            </w:r>
            <w:r>
              <w:t>nedostatečně,</w:t>
            </w:r>
            <w:r>
              <w:rPr>
                <w:spacing w:val="-7"/>
              </w:rPr>
              <w:t xml:space="preserve"> </w:t>
            </w:r>
            <w:r>
              <w:t>není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připraven</w:t>
            </w:r>
          </w:p>
          <w:p w14:paraId="40A03D72" w14:textId="77777777" w:rsidR="007E73A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1" w:lineRule="exact"/>
            </w:pPr>
            <w:r>
              <w:t>vysoký</w:t>
            </w:r>
            <w:r>
              <w:rPr>
                <w:spacing w:val="-3"/>
              </w:rPr>
              <w:t xml:space="preserve"> </w:t>
            </w:r>
            <w:r>
              <w:t>podíl</w:t>
            </w:r>
            <w:r>
              <w:rPr>
                <w:spacing w:val="-6"/>
              </w:rPr>
              <w:t xml:space="preserve"> </w:t>
            </w:r>
            <w:r>
              <w:t>vedení</w:t>
            </w:r>
            <w:r>
              <w:rPr>
                <w:spacing w:val="-4"/>
              </w:rPr>
              <w:t xml:space="preserve"> </w:t>
            </w:r>
            <w:r>
              <w:t>konzultantem,</w:t>
            </w:r>
            <w:r>
              <w:rPr>
                <w:spacing w:val="-5"/>
              </w:rPr>
              <w:t xml:space="preserve"> </w:t>
            </w:r>
            <w:r>
              <w:t>není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iniciativní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5E620F2F" w14:textId="77777777" w:rsidR="007E73A4" w:rsidRDefault="00000000">
            <w:pPr>
              <w:pStyle w:val="TableParagraph"/>
              <w:spacing w:before="131"/>
              <w:ind w:left="6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E73A4" w14:paraId="0CD48581" w14:textId="77777777">
        <w:trPr>
          <w:trHeight w:val="536"/>
        </w:trPr>
        <w:tc>
          <w:tcPr>
            <w:tcW w:w="9040" w:type="dxa"/>
            <w:tcBorders>
              <w:top w:val="single" w:sz="2" w:space="0" w:color="000000"/>
              <w:right w:val="single" w:sz="4" w:space="0" w:color="000000"/>
            </w:tcBorders>
          </w:tcPr>
          <w:p w14:paraId="1AF88824" w14:textId="77777777" w:rsidR="007E73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65" w:lineRule="exact"/>
            </w:pPr>
            <w:r>
              <w:rPr>
                <w:spacing w:val="-2"/>
              </w:rPr>
              <w:t>nekonzultuje</w:t>
            </w:r>
          </w:p>
          <w:p w14:paraId="4B8B9456" w14:textId="77777777" w:rsidR="007E73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51" w:lineRule="exact"/>
            </w:pPr>
            <w:r>
              <w:t>není</w:t>
            </w:r>
            <w:r>
              <w:rPr>
                <w:spacing w:val="-5"/>
              </w:rPr>
              <w:t xml:space="preserve"> </w:t>
            </w:r>
            <w:r>
              <w:t>schopen</w:t>
            </w:r>
            <w:r>
              <w:rPr>
                <w:spacing w:val="-5"/>
              </w:rPr>
              <w:t xml:space="preserve"> </w:t>
            </w:r>
            <w:r>
              <w:t>samostatné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práce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4" w:space="0" w:color="000000"/>
            </w:tcBorders>
          </w:tcPr>
          <w:p w14:paraId="44C6771E" w14:textId="77777777" w:rsidR="007E73A4" w:rsidRDefault="00000000">
            <w:pPr>
              <w:pStyle w:val="TableParagraph"/>
              <w:spacing w:before="131"/>
              <w:ind w:left="62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</w:tr>
    </w:tbl>
    <w:p w14:paraId="501263E7" w14:textId="77777777" w:rsidR="007E73A4" w:rsidRDefault="007E73A4">
      <w:pPr>
        <w:jc w:val="center"/>
        <w:sectPr w:rsidR="007E73A4" w:rsidSect="001D6DD0">
          <w:type w:val="continuous"/>
          <w:pgSz w:w="11910" w:h="16840"/>
          <w:pgMar w:top="540" w:right="560" w:bottom="280" w:left="480" w:header="708" w:footer="708" w:gutter="0"/>
          <w:cols w:space="708"/>
        </w:sectPr>
      </w:pPr>
    </w:p>
    <w:p w14:paraId="6C8F7E0A" w14:textId="77777777" w:rsidR="007E73A4" w:rsidRDefault="007E73A4">
      <w:pPr>
        <w:pStyle w:val="Zkladntext"/>
        <w:spacing w:before="2"/>
        <w:rPr>
          <w:rFonts w:ascii="Cambria"/>
          <w:b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7E73A4" w14:paraId="44121F0A" w14:textId="77777777">
        <w:trPr>
          <w:trHeight w:val="586"/>
        </w:trPr>
        <w:tc>
          <w:tcPr>
            <w:tcW w:w="10608" w:type="dxa"/>
            <w:shd w:val="clear" w:color="auto" w:fill="F9BE8F"/>
          </w:tcPr>
          <w:p w14:paraId="57E33FC4" w14:textId="77777777" w:rsidR="007E73A4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5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HODNOCENÍ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FORMÁLNÍ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STRÁNKY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PRÁCE</w:t>
            </w:r>
          </w:p>
        </w:tc>
      </w:tr>
      <w:tr w:rsidR="007E73A4" w14:paraId="04F63C24" w14:textId="77777777">
        <w:trPr>
          <w:trHeight w:val="507"/>
        </w:trPr>
        <w:tc>
          <w:tcPr>
            <w:tcW w:w="10608" w:type="dxa"/>
            <w:tcBorders>
              <w:bottom w:val="single" w:sz="4" w:space="0" w:color="000000"/>
            </w:tcBorders>
          </w:tcPr>
          <w:p w14:paraId="063D9E80" w14:textId="05258DBA" w:rsidR="007E73A4" w:rsidRDefault="00000000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Hodnotí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Mgr.</w:t>
            </w:r>
            <w:r>
              <w:rPr>
                <w:i/>
                <w:spacing w:val="-7"/>
              </w:rPr>
              <w:t xml:space="preserve"> </w:t>
            </w:r>
            <w:r w:rsidR="006426CF">
              <w:rPr>
                <w:i/>
              </w:rPr>
              <w:t>Karolína Poledníková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základě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škálového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hodnocení*.</w:t>
            </w:r>
          </w:p>
        </w:tc>
      </w:tr>
      <w:tr w:rsidR="007E73A4" w14:paraId="14674771" w14:textId="77777777">
        <w:trPr>
          <w:trHeight w:val="268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756DE7EC" w14:textId="77777777" w:rsidR="007E73A4" w:rsidRDefault="00000000">
            <w:pPr>
              <w:pStyle w:val="TableParagraph"/>
              <w:tabs>
                <w:tab w:val="left" w:pos="467"/>
              </w:tabs>
              <w:spacing w:line="248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Dodržení</w:t>
            </w:r>
            <w:r>
              <w:rPr>
                <w:spacing w:val="-7"/>
              </w:rPr>
              <w:t xml:space="preserve"> </w:t>
            </w:r>
            <w:r>
              <w:t>předepsané</w:t>
            </w:r>
            <w:r>
              <w:rPr>
                <w:spacing w:val="-5"/>
              </w:rPr>
              <w:t xml:space="preserve"> </w:t>
            </w:r>
            <w:r>
              <w:t>struktury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4"/>
              </w:rPr>
              <w:t xml:space="preserve"> </w:t>
            </w:r>
            <w:r>
              <w:t>dle</w:t>
            </w:r>
            <w:r>
              <w:rPr>
                <w:spacing w:val="-5"/>
              </w:rPr>
              <w:t xml:space="preserve"> </w:t>
            </w:r>
            <w:r>
              <w:t>Manuálu</w:t>
            </w:r>
            <w:r>
              <w:rPr>
                <w:spacing w:val="-5"/>
              </w:rPr>
              <w:t xml:space="preserve"> </w:t>
            </w:r>
            <w:r>
              <w:t>pro</w:t>
            </w:r>
            <w:r>
              <w:rPr>
                <w:spacing w:val="-6"/>
              </w:rPr>
              <w:t xml:space="preserve"> </w:t>
            </w:r>
            <w:r>
              <w:t>tvorbu</w:t>
            </w:r>
            <w:r>
              <w:rPr>
                <w:spacing w:val="-6"/>
              </w:rPr>
              <w:t xml:space="preserve"> </w:t>
            </w:r>
            <w:r>
              <w:t>maturitní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SZŠ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Karviná</w:t>
            </w:r>
          </w:p>
        </w:tc>
      </w:tr>
      <w:tr w:rsidR="007E73A4" w14:paraId="19589B5F" w14:textId="77777777">
        <w:trPr>
          <w:trHeight w:val="270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592C7385" w14:textId="77777777" w:rsidR="007E73A4" w:rsidRDefault="00000000">
            <w:pPr>
              <w:pStyle w:val="TableParagraph"/>
              <w:tabs>
                <w:tab w:val="left" w:pos="467"/>
              </w:tabs>
              <w:spacing w:line="251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Jazyková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stylistická</w:t>
            </w:r>
            <w:r>
              <w:rPr>
                <w:spacing w:val="-7"/>
              </w:rPr>
              <w:t xml:space="preserve"> </w:t>
            </w:r>
            <w:r>
              <w:t>úroveň,</w:t>
            </w:r>
            <w:r>
              <w:rPr>
                <w:spacing w:val="-5"/>
              </w:rPr>
              <w:t xml:space="preserve"> </w:t>
            </w:r>
            <w:r>
              <w:t>dodržování</w:t>
            </w:r>
            <w:r>
              <w:rPr>
                <w:spacing w:val="-5"/>
              </w:rPr>
              <w:t xml:space="preserve"> </w:t>
            </w:r>
            <w:r>
              <w:t>gramatických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pravidel</w:t>
            </w:r>
          </w:p>
        </w:tc>
      </w:tr>
      <w:tr w:rsidR="007E73A4" w14:paraId="6BBAE775" w14:textId="77777777">
        <w:trPr>
          <w:trHeight w:val="265"/>
        </w:trPr>
        <w:tc>
          <w:tcPr>
            <w:tcW w:w="10608" w:type="dxa"/>
            <w:tcBorders>
              <w:top w:val="single" w:sz="4" w:space="0" w:color="000000"/>
            </w:tcBorders>
          </w:tcPr>
          <w:p w14:paraId="774D4E1F" w14:textId="77777777" w:rsidR="007E73A4" w:rsidRDefault="00000000">
            <w:pPr>
              <w:pStyle w:val="TableParagraph"/>
              <w:tabs>
                <w:tab w:val="left" w:pos="467"/>
              </w:tabs>
              <w:spacing w:line="24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Uvedení</w:t>
            </w:r>
            <w:r>
              <w:rPr>
                <w:spacing w:val="-7"/>
              </w:rPr>
              <w:t xml:space="preserve"> </w:t>
            </w:r>
            <w:r>
              <w:t>bibliografie</w:t>
            </w:r>
            <w:r>
              <w:rPr>
                <w:spacing w:val="-3"/>
              </w:rPr>
              <w:t xml:space="preserve"> </w:t>
            </w:r>
            <w:r>
              <w:t>(seznam</w:t>
            </w:r>
            <w:r>
              <w:rPr>
                <w:spacing w:val="-3"/>
              </w:rPr>
              <w:t xml:space="preserve"> </w:t>
            </w:r>
            <w:r>
              <w:t>použité</w:t>
            </w:r>
            <w:r>
              <w:rPr>
                <w:spacing w:val="-3"/>
              </w:rPr>
              <w:t xml:space="preserve"> </w:t>
            </w:r>
            <w:r>
              <w:t>literatury)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odkazů</w:t>
            </w:r>
            <w:r>
              <w:rPr>
                <w:spacing w:val="-5"/>
              </w:rPr>
              <w:t xml:space="preserve"> </w:t>
            </w:r>
            <w:r>
              <w:t>dle</w:t>
            </w:r>
            <w:r>
              <w:rPr>
                <w:spacing w:val="-3"/>
              </w:rPr>
              <w:t xml:space="preserve"> </w:t>
            </w:r>
            <w:r>
              <w:t>citační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normy</w:t>
            </w:r>
          </w:p>
        </w:tc>
      </w:tr>
    </w:tbl>
    <w:p w14:paraId="7C4E586E" w14:textId="77777777" w:rsidR="007E73A4" w:rsidRDefault="007E73A4">
      <w:pPr>
        <w:pStyle w:val="Zkladntext"/>
        <w:rPr>
          <w:rFonts w:ascii="Cambria"/>
          <w:b/>
          <w:sz w:val="20"/>
        </w:rPr>
      </w:pPr>
    </w:p>
    <w:p w14:paraId="64A36793" w14:textId="77777777" w:rsidR="007E73A4" w:rsidRDefault="007E73A4">
      <w:pPr>
        <w:pStyle w:val="Zkladntext"/>
        <w:spacing w:before="87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8"/>
      </w:tblGrid>
      <w:tr w:rsidR="007E73A4" w14:paraId="26112617" w14:textId="77777777">
        <w:trPr>
          <w:trHeight w:val="586"/>
        </w:trPr>
        <w:tc>
          <w:tcPr>
            <w:tcW w:w="10608" w:type="dxa"/>
            <w:shd w:val="clear" w:color="auto" w:fill="F9BE8F"/>
          </w:tcPr>
          <w:p w14:paraId="6BC956BB" w14:textId="77777777" w:rsidR="007E73A4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HODNOCENÍ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OBHAJOBY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MATURITNÍ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PRÁCE</w:t>
            </w:r>
          </w:p>
        </w:tc>
      </w:tr>
      <w:tr w:rsidR="007E73A4" w14:paraId="4187C4F1" w14:textId="77777777">
        <w:trPr>
          <w:trHeight w:val="510"/>
        </w:trPr>
        <w:tc>
          <w:tcPr>
            <w:tcW w:w="10608" w:type="dxa"/>
            <w:tcBorders>
              <w:bottom w:val="single" w:sz="4" w:space="0" w:color="000000"/>
            </w:tcBorders>
          </w:tcPr>
          <w:p w14:paraId="7AEF1865" w14:textId="77777777" w:rsidR="007E73A4" w:rsidRDefault="00000000">
            <w:pPr>
              <w:pStyle w:val="TableParagraph"/>
              <w:spacing w:before="118"/>
              <w:rPr>
                <w:i/>
              </w:rPr>
            </w:pPr>
            <w:r>
              <w:rPr>
                <w:i/>
              </w:rPr>
              <w:t>Hodnotí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všichni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členové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maturitní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komise,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výsledný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počet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bodů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je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aritmetickým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průměrem.</w:t>
            </w:r>
          </w:p>
        </w:tc>
      </w:tr>
      <w:tr w:rsidR="007E73A4" w14:paraId="7DCB7271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109B1AE9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Počítačová</w:t>
            </w:r>
            <w:r>
              <w:rPr>
                <w:spacing w:val="-9"/>
              </w:rPr>
              <w:t xml:space="preserve"> </w:t>
            </w:r>
            <w:r>
              <w:t>prezentace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gramaticky</w:t>
            </w:r>
            <w:r>
              <w:rPr>
                <w:spacing w:val="-6"/>
              </w:rPr>
              <w:t xml:space="preserve"> </w:t>
            </w:r>
            <w:r>
              <w:t>bezchybná,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5"/>
              </w:rPr>
              <w:t xml:space="preserve"> </w:t>
            </w:r>
            <w:r>
              <w:t>názorná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přehledná,</w:t>
            </w:r>
            <w:r>
              <w:rPr>
                <w:spacing w:val="-6"/>
              </w:rPr>
              <w:t xml:space="preserve"> </w:t>
            </w:r>
            <w:r>
              <w:t>obsahuje</w:t>
            </w:r>
            <w:r>
              <w:rPr>
                <w:spacing w:val="-6"/>
              </w:rPr>
              <w:t xml:space="preserve"> </w:t>
            </w:r>
            <w:r>
              <w:t>informace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bodech,</w:t>
            </w:r>
          </w:p>
          <w:p w14:paraId="29640974" w14:textId="77777777" w:rsidR="007E73A4" w:rsidRDefault="00000000">
            <w:pPr>
              <w:pStyle w:val="TableParagraph"/>
              <w:spacing w:before="1" w:line="252" w:lineRule="exact"/>
              <w:ind w:left="467"/>
            </w:pPr>
            <w:r>
              <w:t>odpovídá</w:t>
            </w:r>
            <w:r>
              <w:rPr>
                <w:spacing w:val="-6"/>
              </w:rPr>
              <w:t xml:space="preserve"> </w:t>
            </w:r>
            <w:r>
              <w:t>zásadám</w:t>
            </w:r>
            <w:r>
              <w:rPr>
                <w:spacing w:val="-4"/>
              </w:rPr>
              <w:t xml:space="preserve"> </w:t>
            </w:r>
            <w:r>
              <w:t>správné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prezentace.</w:t>
            </w:r>
          </w:p>
        </w:tc>
      </w:tr>
      <w:tr w:rsidR="007E73A4" w14:paraId="5AF7112A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00F247F3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Žák</w:t>
            </w:r>
            <w:r>
              <w:rPr>
                <w:spacing w:val="-4"/>
              </w:rPr>
              <w:t xml:space="preserve"> </w:t>
            </w:r>
            <w:r>
              <w:t>dokáže</w:t>
            </w:r>
            <w:r>
              <w:rPr>
                <w:spacing w:val="-3"/>
              </w:rPr>
              <w:t xml:space="preserve"> </w:t>
            </w:r>
            <w:r>
              <w:t>souvisle</w:t>
            </w:r>
            <w:r>
              <w:rPr>
                <w:spacing w:val="-4"/>
              </w:rPr>
              <w:t xml:space="preserve"> </w:t>
            </w:r>
            <w:r>
              <w:t>hovořit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dané</w:t>
            </w:r>
            <w:r>
              <w:rPr>
                <w:spacing w:val="-4"/>
              </w:rPr>
              <w:t xml:space="preserve"> </w:t>
            </w:r>
            <w:r>
              <w:t>téma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dokáže</w:t>
            </w:r>
            <w:r>
              <w:rPr>
                <w:spacing w:val="-4"/>
              </w:rPr>
              <w:t xml:space="preserve"> </w:t>
            </w:r>
            <w:r>
              <w:t>doplňovat</w:t>
            </w:r>
            <w:r>
              <w:rPr>
                <w:spacing w:val="-6"/>
              </w:rPr>
              <w:t xml:space="preserve"> </w:t>
            </w:r>
            <w:r>
              <w:t>komentářem</w:t>
            </w:r>
            <w:r>
              <w:rPr>
                <w:spacing w:val="-3"/>
              </w:rPr>
              <w:t xml:space="preserve"> </w:t>
            </w:r>
            <w:r>
              <w:t>počítačovou</w:t>
            </w:r>
            <w:r>
              <w:rPr>
                <w:spacing w:val="-4"/>
              </w:rPr>
              <w:t xml:space="preserve"> </w:t>
            </w:r>
            <w:r>
              <w:t>prezentaci</w:t>
            </w:r>
            <w:r>
              <w:rPr>
                <w:spacing w:val="-6"/>
              </w:rPr>
              <w:t xml:space="preserve"> </w:t>
            </w:r>
            <w:r>
              <w:t>(vůbec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nic</w:t>
            </w:r>
          </w:p>
          <w:p w14:paraId="69BEE228" w14:textId="77777777" w:rsidR="007E73A4" w:rsidRDefault="00000000">
            <w:pPr>
              <w:pStyle w:val="TableParagraph"/>
              <w:spacing w:line="252" w:lineRule="exact"/>
              <w:ind w:left="467"/>
            </w:pPr>
            <w:r>
              <w:t>nečte,</w:t>
            </w:r>
            <w:r>
              <w:rPr>
                <w:spacing w:val="-6"/>
              </w:rPr>
              <w:t xml:space="preserve"> </w:t>
            </w:r>
            <w:r>
              <w:t>občas</w:t>
            </w:r>
            <w:r>
              <w:rPr>
                <w:spacing w:val="-7"/>
              </w:rPr>
              <w:t xml:space="preserve"> </w:t>
            </w:r>
            <w:r>
              <w:t>nahlédne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poznámek).</w:t>
            </w:r>
          </w:p>
        </w:tc>
      </w:tr>
      <w:tr w:rsidR="007E73A4" w14:paraId="76413C10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535A6E7E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Zobrazení</w:t>
            </w:r>
            <w:r>
              <w:rPr>
                <w:spacing w:val="-8"/>
              </w:rPr>
              <w:t xml:space="preserve"> </w:t>
            </w:r>
            <w:r>
              <w:t>praktické</w:t>
            </w:r>
            <w:r>
              <w:rPr>
                <w:spacing w:val="-6"/>
              </w:rPr>
              <w:t xml:space="preserve"> </w:t>
            </w:r>
            <w:r>
              <w:t>části</w:t>
            </w:r>
            <w:r>
              <w:rPr>
                <w:spacing w:val="-6"/>
              </w:rPr>
              <w:t xml:space="preserve"> </w:t>
            </w:r>
            <w:r>
              <w:t>(grafy,</w:t>
            </w:r>
            <w:r>
              <w:rPr>
                <w:spacing w:val="-5"/>
              </w:rPr>
              <w:t xml:space="preserve"> </w:t>
            </w:r>
            <w:r>
              <w:t>fotografie,</w:t>
            </w:r>
            <w:r>
              <w:rPr>
                <w:spacing w:val="-6"/>
              </w:rPr>
              <w:t xml:space="preserve"> </w:t>
            </w:r>
            <w:r>
              <w:t>tabulky,</w:t>
            </w:r>
            <w:r>
              <w:rPr>
                <w:spacing w:val="-7"/>
              </w:rPr>
              <w:t xml:space="preserve"> </w:t>
            </w:r>
            <w:r>
              <w:t>videa...)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přehledné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odpovídá</w:t>
            </w:r>
            <w:r>
              <w:rPr>
                <w:spacing w:val="-4"/>
              </w:rPr>
              <w:t xml:space="preserve"> </w:t>
            </w:r>
            <w:r>
              <w:t>zásadám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správné</w:t>
            </w:r>
          </w:p>
          <w:p w14:paraId="4F4DC9BD" w14:textId="77777777" w:rsidR="007E73A4" w:rsidRDefault="00000000">
            <w:pPr>
              <w:pStyle w:val="TableParagraph"/>
              <w:spacing w:line="252" w:lineRule="exact"/>
              <w:ind w:left="467"/>
            </w:pPr>
            <w:r>
              <w:rPr>
                <w:spacing w:val="-2"/>
              </w:rPr>
              <w:t>prezentace.</w:t>
            </w:r>
          </w:p>
        </w:tc>
      </w:tr>
      <w:tr w:rsidR="007E73A4" w14:paraId="7BD83D07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3FAA1AF0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Podíl</w:t>
            </w:r>
            <w:r>
              <w:rPr>
                <w:spacing w:val="-6"/>
              </w:rPr>
              <w:t xml:space="preserve"> </w:t>
            </w:r>
            <w:r>
              <w:t>prezentace</w:t>
            </w:r>
            <w:r>
              <w:rPr>
                <w:spacing w:val="-4"/>
              </w:rPr>
              <w:t xml:space="preserve"> </w:t>
            </w:r>
            <w:r>
              <w:t>teoretické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praktické</w:t>
            </w:r>
            <w:r>
              <w:rPr>
                <w:spacing w:val="-7"/>
              </w:rPr>
              <w:t xml:space="preserve"> </w:t>
            </w:r>
            <w:r>
              <w:t>části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6"/>
              </w:rPr>
              <w:t xml:space="preserve"> </w:t>
            </w:r>
            <w:r>
              <w:t>vyrovnaný,</w:t>
            </w:r>
            <w:r>
              <w:rPr>
                <w:spacing w:val="-4"/>
              </w:rPr>
              <w:t xml:space="preserve"> </w:t>
            </w:r>
            <w:r>
              <w:t>odpovídá</w:t>
            </w:r>
            <w:r>
              <w:rPr>
                <w:spacing w:val="-7"/>
              </w:rPr>
              <w:t xml:space="preserve"> </w:t>
            </w:r>
            <w:r>
              <w:t>rozsahu</w:t>
            </w:r>
            <w:r>
              <w:rPr>
                <w:spacing w:val="-5"/>
              </w:rPr>
              <w:t xml:space="preserve"> </w:t>
            </w:r>
            <w:r>
              <w:t>jednotlivých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částí.</w:t>
            </w:r>
          </w:p>
        </w:tc>
      </w:tr>
      <w:tr w:rsidR="007E73A4" w14:paraId="6B554144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31AA3F90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Žák</w:t>
            </w:r>
            <w:r>
              <w:rPr>
                <w:spacing w:val="-5"/>
              </w:rPr>
              <w:t xml:space="preserve"> </w:t>
            </w:r>
            <w:r>
              <w:t>dodržel</w:t>
            </w:r>
            <w:r>
              <w:rPr>
                <w:spacing w:val="-6"/>
              </w:rPr>
              <w:t xml:space="preserve"> </w:t>
            </w:r>
            <w:r>
              <w:t>časový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obhajobu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minut</w:t>
            </w:r>
            <w:r>
              <w:rPr>
                <w:spacing w:val="-3"/>
              </w:rPr>
              <w:t xml:space="preserve"> </w:t>
            </w:r>
            <w:r>
              <w:t>zůstalo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diskuzi</w:t>
            </w:r>
            <w:proofErr w:type="gramEnd"/>
            <w:r>
              <w:rPr>
                <w:spacing w:val="-2"/>
              </w:rPr>
              <w:t>).</w:t>
            </w:r>
          </w:p>
        </w:tc>
      </w:tr>
      <w:tr w:rsidR="007E73A4" w14:paraId="15845ED4" w14:textId="77777777">
        <w:trPr>
          <w:trHeight w:val="537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</w:tcPr>
          <w:p w14:paraId="40B5B242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Žák</w:t>
            </w:r>
            <w:r>
              <w:rPr>
                <w:spacing w:val="-5"/>
              </w:rPr>
              <w:t xml:space="preserve"> </w:t>
            </w:r>
            <w:r>
              <w:t>reaguje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připravené</w:t>
            </w:r>
            <w:r>
              <w:rPr>
                <w:spacing w:val="-5"/>
              </w:rPr>
              <w:t xml:space="preserve"> </w:t>
            </w:r>
            <w:r>
              <w:t>otázky</w:t>
            </w:r>
            <w:r>
              <w:rPr>
                <w:spacing w:val="-2"/>
              </w:rPr>
              <w:t xml:space="preserve"> </w:t>
            </w:r>
            <w:r>
              <w:t>položené</w:t>
            </w:r>
            <w:r>
              <w:rPr>
                <w:spacing w:val="-5"/>
              </w:rPr>
              <w:t xml:space="preserve"> </w:t>
            </w:r>
            <w:r>
              <w:t>vedoucím</w:t>
            </w:r>
            <w:r>
              <w:rPr>
                <w:spacing w:val="-3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oponentem.</w:t>
            </w:r>
          </w:p>
        </w:tc>
      </w:tr>
      <w:tr w:rsidR="007E73A4" w14:paraId="545CBA17" w14:textId="77777777">
        <w:trPr>
          <w:trHeight w:val="534"/>
        </w:trPr>
        <w:tc>
          <w:tcPr>
            <w:tcW w:w="10608" w:type="dxa"/>
            <w:tcBorders>
              <w:top w:val="single" w:sz="4" w:space="0" w:color="000000"/>
            </w:tcBorders>
          </w:tcPr>
          <w:p w14:paraId="12369E1F" w14:textId="77777777" w:rsidR="007E73A4" w:rsidRDefault="00000000">
            <w:pPr>
              <w:pStyle w:val="TableParagraph"/>
              <w:tabs>
                <w:tab w:val="left" w:pos="467"/>
              </w:tabs>
              <w:spacing w:line="265" w:lineRule="exact"/>
            </w:pPr>
            <w:r>
              <w:rPr>
                <w:rFonts w:ascii="Times New Roman" w:hAnsi="Times New Roman"/>
                <w:spacing w:val="-10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t>Žák</w:t>
            </w:r>
            <w:r>
              <w:rPr>
                <w:spacing w:val="-4"/>
              </w:rPr>
              <w:t xml:space="preserve"> </w:t>
            </w:r>
            <w:r>
              <w:t>reaguje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doplňovací</w:t>
            </w:r>
            <w:r>
              <w:rPr>
                <w:spacing w:val="-5"/>
              </w:rPr>
              <w:t xml:space="preserve"> </w:t>
            </w:r>
            <w:r>
              <w:t>otázky</w:t>
            </w:r>
            <w:r>
              <w:rPr>
                <w:spacing w:val="-3"/>
              </w:rPr>
              <w:t xml:space="preserve"> </w:t>
            </w:r>
            <w:r>
              <w:t>položené</w:t>
            </w:r>
            <w:r>
              <w:rPr>
                <w:spacing w:val="-5"/>
              </w:rPr>
              <w:t xml:space="preserve"> </w:t>
            </w:r>
            <w:r>
              <w:t>komisí,</w:t>
            </w:r>
            <w:r>
              <w:rPr>
                <w:spacing w:val="-3"/>
              </w:rPr>
              <w:t xml:space="preserve"> </w:t>
            </w:r>
            <w:r>
              <w:t>které</w:t>
            </w:r>
            <w:r>
              <w:rPr>
                <w:spacing w:val="-5"/>
              </w:rPr>
              <w:t xml:space="preserve"> </w:t>
            </w:r>
            <w:r>
              <w:t>vyplynou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prezentace.</w:t>
            </w:r>
          </w:p>
        </w:tc>
      </w:tr>
    </w:tbl>
    <w:p w14:paraId="045BF25B" w14:textId="77777777" w:rsidR="007E73A4" w:rsidRDefault="007E73A4">
      <w:pPr>
        <w:pStyle w:val="Zkladntext"/>
        <w:spacing w:before="18"/>
        <w:rPr>
          <w:rFonts w:ascii="Cambria"/>
          <w:b/>
          <w:sz w:val="22"/>
        </w:rPr>
      </w:pPr>
    </w:p>
    <w:p w14:paraId="566D330C" w14:textId="77777777" w:rsidR="007E73A4" w:rsidRDefault="00000000">
      <w:pPr>
        <w:spacing w:after="4"/>
        <w:ind w:left="240"/>
      </w:pPr>
      <w:r>
        <w:t>*Škálové</w:t>
      </w:r>
      <w:r>
        <w:rPr>
          <w:spacing w:val="-9"/>
        </w:rPr>
        <w:t xml:space="preserve"> </w:t>
      </w:r>
      <w:r>
        <w:rPr>
          <w:spacing w:val="-2"/>
        </w:rPr>
        <w:t>hodnocení: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650"/>
        <w:gridCol w:w="2652"/>
        <w:gridCol w:w="2652"/>
      </w:tblGrid>
      <w:tr w:rsidR="007E73A4" w14:paraId="36DF69FF" w14:textId="77777777">
        <w:trPr>
          <w:trHeight w:val="538"/>
        </w:trPr>
        <w:tc>
          <w:tcPr>
            <w:tcW w:w="2652" w:type="dxa"/>
            <w:tcBorders>
              <w:right w:val="single" w:sz="4" w:space="0" w:color="000000"/>
            </w:tcBorders>
          </w:tcPr>
          <w:p w14:paraId="364C30B9" w14:textId="77777777" w:rsidR="007E73A4" w:rsidRDefault="00000000">
            <w:pPr>
              <w:pStyle w:val="TableParagraph"/>
              <w:spacing w:line="267" w:lineRule="exact"/>
              <w:ind w:left="64" w:right="37"/>
              <w:jc w:val="center"/>
            </w:pPr>
            <w:r>
              <w:t xml:space="preserve">3 </w:t>
            </w:r>
            <w:r>
              <w:rPr>
                <w:spacing w:val="-4"/>
              </w:rPr>
              <w:t>body</w:t>
            </w:r>
          </w:p>
          <w:p w14:paraId="23F5E91F" w14:textId="77777777" w:rsidR="007E73A4" w:rsidRDefault="00000000">
            <w:pPr>
              <w:pStyle w:val="TableParagraph"/>
              <w:spacing w:line="251" w:lineRule="exact"/>
              <w:ind w:left="64" w:right="36"/>
              <w:jc w:val="center"/>
            </w:pPr>
            <w:r>
              <w:rPr>
                <w:spacing w:val="-2"/>
              </w:rPr>
              <w:t>výborné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 w14:paraId="2BFD21C8" w14:textId="77777777" w:rsidR="007E73A4" w:rsidRDefault="00000000">
            <w:pPr>
              <w:pStyle w:val="TableParagraph"/>
              <w:spacing w:line="267" w:lineRule="exact"/>
              <w:ind w:left="49" w:right="1"/>
              <w:jc w:val="center"/>
            </w:pPr>
            <w:r>
              <w:t xml:space="preserve">2 </w:t>
            </w:r>
            <w:r>
              <w:rPr>
                <w:spacing w:val="-4"/>
              </w:rPr>
              <w:t>body</w:t>
            </w:r>
          </w:p>
          <w:p w14:paraId="2905AF21" w14:textId="77777777" w:rsidR="007E73A4" w:rsidRDefault="00000000">
            <w:pPr>
              <w:pStyle w:val="TableParagraph"/>
              <w:spacing w:line="251" w:lineRule="exact"/>
              <w:ind w:left="49"/>
              <w:jc w:val="center"/>
            </w:pPr>
            <w:r>
              <w:t>velmi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dobré</w:t>
            </w:r>
          </w:p>
        </w:tc>
        <w:tc>
          <w:tcPr>
            <w:tcW w:w="2652" w:type="dxa"/>
            <w:tcBorders>
              <w:left w:val="single" w:sz="4" w:space="0" w:color="000000"/>
              <w:right w:val="single" w:sz="4" w:space="0" w:color="000000"/>
            </w:tcBorders>
          </w:tcPr>
          <w:p w14:paraId="5A1C44AD" w14:textId="77777777" w:rsidR="007E73A4" w:rsidRDefault="00000000">
            <w:pPr>
              <w:pStyle w:val="TableParagraph"/>
              <w:spacing w:line="267" w:lineRule="exact"/>
              <w:ind w:left="45"/>
              <w:jc w:val="center"/>
            </w:pPr>
            <w:r>
              <w:t xml:space="preserve">1 </w:t>
            </w:r>
            <w:r>
              <w:rPr>
                <w:spacing w:val="-5"/>
              </w:rPr>
              <w:t>bod</w:t>
            </w:r>
          </w:p>
          <w:p w14:paraId="098389D3" w14:textId="77777777" w:rsidR="007E73A4" w:rsidRDefault="00000000">
            <w:pPr>
              <w:pStyle w:val="TableParagraph"/>
              <w:spacing w:line="251" w:lineRule="exact"/>
              <w:ind w:left="45"/>
              <w:jc w:val="center"/>
            </w:pPr>
            <w:r>
              <w:rPr>
                <w:spacing w:val="-4"/>
              </w:rPr>
              <w:t>dobré</w:t>
            </w:r>
          </w:p>
        </w:tc>
        <w:tc>
          <w:tcPr>
            <w:tcW w:w="2652" w:type="dxa"/>
            <w:tcBorders>
              <w:left w:val="single" w:sz="4" w:space="0" w:color="000000"/>
            </w:tcBorders>
          </w:tcPr>
          <w:p w14:paraId="164B297D" w14:textId="77777777" w:rsidR="007E73A4" w:rsidRDefault="00000000">
            <w:pPr>
              <w:pStyle w:val="TableParagraph"/>
              <w:spacing w:line="267" w:lineRule="exact"/>
              <w:ind w:left="64"/>
              <w:jc w:val="center"/>
            </w:pPr>
            <w:r>
              <w:t xml:space="preserve">0 </w:t>
            </w:r>
            <w:r>
              <w:rPr>
                <w:spacing w:val="-4"/>
              </w:rPr>
              <w:t>bodů</w:t>
            </w:r>
          </w:p>
          <w:p w14:paraId="5C835EF9" w14:textId="77777777" w:rsidR="007E73A4" w:rsidRDefault="00000000">
            <w:pPr>
              <w:pStyle w:val="TableParagraph"/>
              <w:spacing w:line="251" w:lineRule="exact"/>
              <w:ind w:left="64" w:right="3"/>
              <w:jc w:val="center"/>
            </w:pPr>
            <w:r>
              <w:rPr>
                <w:spacing w:val="-2"/>
              </w:rPr>
              <w:t>nevyhovující</w:t>
            </w:r>
          </w:p>
        </w:tc>
      </w:tr>
    </w:tbl>
    <w:p w14:paraId="33F238EC" w14:textId="77777777" w:rsidR="007E73A4" w:rsidRDefault="007E73A4">
      <w:pPr>
        <w:pStyle w:val="Zkladntext"/>
        <w:rPr>
          <w:sz w:val="20"/>
        </w:rPr>
      </w:pPr>
    </w:p>
    <w:p w14:paraId="6E7E950A" w14:textId="77777777" w:rsidR="007E73A4" w:rsidRDefault="007E73A4">
      <w:pPr>
        <w:pStyle w:val="Zkladntext"/>
        <w:rPr>
          <w:sz w:val="20"/>
        </w:rPr>
      </w:pPr>
    </w:p>
    <w:p w14:paraId="0928A2A3" w14:textId="77777777" w:rsidR="007E73A4" w:rsidRDefault="007E73A4">
      <w:pPr>
        <w:pStyle w:val="Zkladntext"/>
        <w:spacing w:before="96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994"/>
      </w:tblGrid>
      <w:tr w:rsidR="007E73A4" w14:paraId="176F7EB1" w14:textId="77777777">
        <w:trPr>
          <w:trHeight w:val="579"/>
        </w:trPr>
        <w:tc>
          <w:tcPr>
            <w:tcW w:w="4079" w:type="dxa"/>
            <w:tcBorders>
              <w:right w:val="single" w:sz="4" w:space="0" w:color="000000"/>
            </w:tcBorders>
          </w:tcPr>
          <w:p w14:paraId="76F40062" w14:textId="77777777" w:rsidR="007E73A4" w:rsidRDefault="00000000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Maximální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celkový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počet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bodů: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09BFA026" w14:textId="77777777" w:rsidR="007E73A4" w:rsidRDefault="00000000">
            <w:pPr>
              <w:pStyle w:val="TableParagraph"/>
              <w:spacing w:before="119"/>
              <w:ind w:left="37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76</w:t>
            </w:r>
          </w:p>
        </w:tc>
      </w:tr>
    </w:tbl>
    <w:p w14:paraId="2B5BF836" w14:textId="77777777" w:rsidR="007E73A4" w:rsidRDefault="007E73A4">
      <w:pPr>
        <w:pStyle w:val="Zkladntext"/>
        <w:spacing w:before="7"/>
        <w:rPr>
          <w:sz w:val="22"/>
        </w:rPr>
      </w:pPr>
    </w:p>
    <w:p w14:paraId="024DF408" w14:textId="77777777" w:rsidR="007E73A4" w:rsidRDefault="00000000">
      <w:pPr>
        <w:pStyle w:val="Zkladntext"/>
        <w:ind w:left="240"/>
      </w:pPr>
      <w:r>
        <w:t>Převod</w:t>
      </w:r>
      <w:r>
        <w:rPr>
          <w:spacing w:val="-3"/>
        </w:rPr>
        <w:t xml:space="preserve"> </w:t>
      </w:r>
      <w:r>
        <w:t>bodů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klasifikaci: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2"/>
        <w:gridCol w:w="2119"/>
        <w:gridCol w:w="2121"/>
        <w:gridCol w:w="2122"/>
      </w:tblGrid>
      <w:tr w:rsidR="007E73A4" w14:paraId="6C7B9502" w14:textId="77777777">
        <w:trPr>
          <w:trHeight w:val="534"/>
        </w:trPr>
        <w:tc>
          <w:tcPr>
            <w:tcW w:w="2122" w:type="dxa"/>
            <w:tcBorders>
              <w:bottom w:val="single" w:sz="4" w:space="0" w:color="000000"/>
              <w:right w:val="single" w:sz="4" w:space="0" w:color="000000"/>
            </w:tcBorders>
          </w:tcPr>
          <w:p w14:paraId="0397842B" w14:textId="77777777" w:rsidR="007E73A4" w:rsidRDefault="00000000">
            <w:pPr>
              <w:pStyle w:val="TableParagraph"/>
              <w:spacing w:before="121"/>
              <w:ind w:left="65" w:right="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76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bodů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0E02" w14:textId="77777777" w:rsidR="007E73A4" w:rsidRDefault="00000000">
            <w:pPr>
              <w:pStyle w:val="TableParagraph"/>
              <w:spacing w:before="121"/>
              <w:ind w:left="42" w:right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bodů</w:t>
            </w:r>
          </w:p>
        </w:tc>
        <w:tc>
          <w:tcPr>
            <w:tcW w:w="2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FE3" w14:textId="77777777" w:rsidR="007E73A4" w:rsidRDefault="00000000">
            <w:pPr>
              <w:pStyle w:val="TableParagraph"/>
              <w:spacing w:before="121"/>
              <w:ind w:left="43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bodů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9AF8" w14:textId="77777777" w:rsidR="007E73A4" w:rsidRDefault="00000000">
            <w:pPr>
              <w:pStyle w:val="TableParagraph"/>
              <w:spacing w:before="121"/>
              <w:ind w:left="44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bodů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</w:tcBorders>
          </w:tcPr>
          <w:p w14:paraId="3F7AFE53" w14:textId="77777777" w:rsidR="007E73A4" w:rsidRDefault="00000000">
            <w:pPr>
              <w:pStyle w:val="TableParagraph"/>
              <w:spacing w:before="121"/>
              <w:ind w:lef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bodů</w:t>
            </w:r>
          </w:p>
        </w:tc>
      </w:tr>
      <w:tr w:rsidR="007E73A4" w14:paraId="1CEA79A4" w14:textId="77777777">
        <w:trPr>
          <w:trHeight w:val="532"/>
        </w:trPr>
        <w:tc>
          <w:tcPr>
            <w:tcW w:w="2122" w:type="dxa"/>
            <w:tcBorders>
              <w:top w:val="single" w:sz="4" w:space="0" w:color="000000"/>
              <w:right w:val="single" w:sz="4" w:space="0" w:color="000000"/>
            </w:tcBorders>
          </w:tcPr>
          <w:p w14:paraId="5C106C47" w14:textId="77777777" w:rsidR="007E73A4" w:rsidRDefault="00000000">
            <w:pPr>
              <w:pStyle w:val="TableParagraph"/>
              <w:spacing w:before="120"/>
              <w:ind w:left="65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výborný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6D80D" w14:textId="77777777" w:rsidR="007E73A4" w:rsidRDefault="00000000">
            <w:pPr>
              <w:pStyle w:val="TableParagraph"/>
              <w:spacing w:before="120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chvalitebný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B5904" w14:textId="77777777" w:rsidR="007E73A4" w:rsidRDefault="00000000">
            <w:pPr>
              <w:pStyle w:val="TableParagraph"/>
              <w:spacing w:before="120"/>
              <w:ind w:left="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dobrý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2D6AD" w14:textId="77777777" w:rsidR="007E73A4" w:rsidRDefault="00000000">
            <w:pPr>
              <w:pStyle w:val="TableParagraph"/>
              <w:spacing w:before="120"/>
              <w:ind w:lef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dostatečný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</w:tcPr>
          <w:p w14:paraId="5C329E29" w14:textId="77777777" w:rsidR="007E73A4" w:rsidRDefault="00000000">
            <w:pPr>
              <w:pStyle w:val="TableParagraph"/>
              <w:spacing w:before="120"/>
              <w:ind w:left="6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nedostatečný</w:t>
            </w:r>
          </w:p>
        </w:tc>
      </w:tr>
    </w:tbl>
    <w:p w14:paraId="6A494DE2" w14:textId="77777777" w:rsidR="007E73A4" w:rsidRDefault="007E73A4">
      <w:pPr>
        <w:pStyle w:val="Zkladntext"/>
        <w:spacing w:before="259"/>
      </w:pPr>
    </w:p>
    <w:p w14:paraId="193DD7FB" w14:textId="77777777" w:rsidR="007E73A4" w:rsidRDefault="00000000">
      <w:pPr>
        <w:ind w:left="240"/>
        <w:rPr>
          <w:b/>
          <w:sz w:val="24"/>
        </w:rPr>
      </w:pPr>
      <w:r>
        <w:rPr>
          <w:b/>
          <w:sz w:val="24"/>
        </w:rPr>
        <w:t>Pokud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prokáže,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že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žák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nezpracoval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samostatně,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klasifikován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stupněm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nedostatečný.</w:t>
      </w:r>
    </w:p>
    <w:sectPr w:rsidR="007E73A4">
      <w:pgSz w:w="11910" w:h="16840"/>
      <w:pgMar w:top="1400" w:right="5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FB3"/>
    <w:multiLevelType w:val="hybridMultilevel"/>
    <w:tmpl w:val="54F6D900"/>
    <w:lvl w:ilvl="0" w:tplc="8068A7F6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F5DC91AC">
      <w:numFmt w:val="bullet"/>
      <w:lvlText w:val="•"/>
      <w:lvlJc w:val="left"/>
      <w:pPr>
        <w:ind w:left="1152" w:hanging="360"/>
      </w:pPr>
      <w:rPr>
        <w:rFonts w:hint="default"/>
        <w:lang w:val="cs-CZ" w:eastAsia="en-US" w:bidi="ar-SA"/>
      </w:rPr>
    </w:lvl>
    <w:lvl w:ilvl="2" w:tplc="068EDBEE">
      <w:numFmt w:val="bullet"/>
      <w:lvlText w:val="•"/>
      <w:lvlJc w:val="left"/>
      <w:pPr>
        <w:ind w:left="1825" w:hanging="360"/>
      </w:pPr>
      <w:rPr>
        <w:rFonts w:hint="default"/>
        <w:lang w:val="cs-CZ" w:eastAsia="en-US" w:bidi="ar-SA"/>
      </w:rPr>
    </w:lvl>
    <w:lvl w:ilvl="3" w:tplc="B72817AC">
      <w:numFmt w:val="bullet"/>
      <w:lvlText w:val="•"/>
      <w:lvlJc w:val="left"/>
      <w:pPr>
        <w:ind w:left="2498" w:hanging="360"/>
      </w:pPr>
      <w:rPr>
        <w:rFonts w:hint="default"/>
        <w:lang w:val="cs-CZ" w:eastAsia="en-US" w:bidi="ar-SA"/>
      </w:rPr>
    </w:lvl>
    <w:lvl w:ilvl="4" w:tplc="981E2CCA">
      <w:numFmt w:val="bullet"/>
      <w:lvlText w:val="•"/>
      <w:lvlJc w:val="left"/>
      <w:pPr>
        <w:ind w:left="3171" w:hanging="360"/>
      </w:pPr>
      <w:rPr>
        <w:rFonts w:hint="default"/>
        <w:lang w:val="cs-CZ" w:eastAsia="en-US" w:bidi="ar-SA"/>
      </w:rPr>
    </w:lvl>
    <w:lvl w:ilvl="5" w:tplc="B7467592">
      <w:numFmt w:val="bullet"/>
      <w:lvlText w:val="•"/>
      <w:lvlJc w:val="left"/>
      <w:pPr>
        <w:ind w:left="3844" w:hanging="360"/>
      </w:pPr>
      <w:rPr>
        <w:rFonts w:hint="default"/>
        <w:lang w:val="cs-CZ" w:eastAsia="en-US" w:bidi="ar-SA"/>
      </w:rPr>
    </w:lvl>
    <w:lvl w:ilvl="6" w:tplc="029EE99C">
      <w:numFmt w:val="bullet"/>
      <w:lvlText w:val="•"/>
      <w:lvlJc w:val="left"/>
      <w:pPr>
        <w:ind w:left="4517" w:hanging="360"/>
      </w:pPr>
      <w:rPr>
        <w:rFonts w:hint="default"/>
        <w:lang w:val="cs-CZ" w:eastAsia="en-US" w:bidi="ar-SA"/>
      </w:rPr>
    </w:lvl>
    <w:lvl w:ilvl="7" w:tplc="96B88D9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8" w:tplc="6D80207C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2791460"/>
    <w:multiLevelType w:val="hybridMultilevel"/>
    <w:tmpl w:val="BB0671FE"/>
    <w:lvl w:ilvl="0" w:tplc="A3047C60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814EECA">
      <w:numFmt w:val="bullet"/>
      <w:lvlText w:val="•"/>
      <w:lvlJc w:val="left"/>
      <w:pPr>
        <w:ind w:left="1152" w:hanging="360"/>
      </w:pPr>
      <w:rPr>
        <w:rFonts w:hint="default"/>
        <w:lang w:val="cs-CZ" w:eastAsia="en-US" w:bidi="ar-SA"/>
      </w:rPr>
    </w:lvl>
    <w:lvl w:ilvl="2" w:tplc="70806C7E">
      <w:numFmt w:val="bullet"/>
      <w:lvlText w:val="•"/>
      <w:lvlJc w:val="left"/>
      <w:pPr>
        <w:ind w:left="1825" w:hanging="360"/>
      </w:pPr>
      <w:rPr>
        <w:rFonts w:hint="default"/>
        <w:lang w:val="cs-CZ" w:eastAsia="en-US" w:bidi="ar-SA"/>
      </w:rPr>
    </w:lvl>
    <w:lvl w:ilvl="3" w:tplc="BF9672E8">
      <w:numFmt w:val="bullet"/>
      <w:lvlText w:val="•"/>
      <w:lvlJc w:val="left"/>
      <w:pPr>
        <w:ind w:left="2498" w:hanging="360"/>
      </w:pPr>
      <w:rPr>
        <w:rFonts w:hint="default"/>
        <w:lang w:val="cs-CZ" w:eastAsia="en-US" w:bidi="ar-SA"/>
      </w:rPr>
    </w:lvl>
    <w:lvl w:ilvl="4" w:tplc="C7D26B2A">
      <w:numFmt w:val="bullet"/>
      <w:lvlText w:val="•"/>
      <w:lvlJc w:val="left"/>
      <w:pPr>
        <w:ind w:left="3171" w:hanging="360"/>
      </w:pPr>
      <w:rPr>
        <w:rFonts w:hint="default"/>
        <w:lang w:val="cs-CZ" w:eastAsia="en-US" w:bidi="ar-SA"/>
      </w:rPr>
    </w:lvl>
    <w:lvl w:ilvl="5" w:tplc="83A60590">
      <w:numFmt w:val="bullet"/>
      <w:lvlText w:val="•"/>
      <w:lvlJc w:val="left"/>
      <w:pPr>
        <w:ind w:left="3844" w:hanging="360"/>
      </w:pPr>
      <w:rPr>
        <w:rFonts w:hint="default"/>
        <w:lang w:val="cs-CZ" w:eastAsia="en-US" w:bidi="ar-SA"/>
      </w:rPr>
    </w:lvl>
    <w:lvl w:ilvl="6" w:tplc="E30CF5C0">
      <w:numFmt w:val="bullet"/>
      <w:lvlText w:val="•"/>
      <w:lvlJc w:val="left"/>
      <w:pPr>
        <w:ind w:left="4517" w:hanging="360"/>
      </w:pPr>
      <w:rPr>
        <w:rFonts w:hint="default"/>
        <w:lang w:val="cs-CZ" w:eastAsia="en-US" w:bidi="ar-SA"/>
      </w:rPr>
    </w:lvl>
    <w:lvl w:ilvl="7" w:tplc="730E4AAC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8" w:tplc="2194B6BA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A5174AA"/>
    <w:multiLevelType w:val="hybridMultilevel"/>
    <w:tmpl w:val="ED36D140"/>
    <w:lvl w:ilvl="0" w:tplc="0E6E189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35279BC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2" w:tplc="9E8CEC18">
      <w:numFmt w:val="bullet"/>
      <w:lvlText w:val="•"/>
      <w:lvlJc w:val="left"/>
      <w:pPr>
        <w:ind w:left="2170" w:hanging="360"/>
      </w:pPr>
      <w:rPr>
        <w:rFonts w:hint="default"/>
        <w:lang w:val="cs-CZ" w:eastAsia="en-US" w:bidi="ar-SA"/>
      </w:rPr>
    </w:lvl>
    <w:lvl w:ilvl="3" w:tplc="DC02CDFC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F37692F4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10D4EFA0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4C42DDE0">
      <w:numFmt w:val="bullet"/>
      <w:lvlText w:val="•"/>
      <w:lvlJc w:val="left"/>
      <w:pPr>
        <w:ind w:left="5591" w:hanging="360"/>
      </w:pPr>
      <w:rPr>
        <w:rFonts w:hint="default"/>
        <w:lang w:val="cs-CZ" w:eastAsia="en-US" w:bidi="ar-SA"/>
      </w:rPr>
    </w:lvl>
    <w:lvl w:ilvl="7" w:tplc="7916B3A6">
      <w:numFmt w:val="bullet"/>
      <w:lvlText w:val="•"/>
      <w:lvlJc w:val="left"/>
      <w:pPr>
        <w:ind w:left="6446" w:hanging="360"/>
      </w:pPr>
      <w:rPr>
        <w:rFonts w:hint="default"/>
        <w:lang w:val="cs-CZ" w:eastAsia="en-US" w:bidi="ar-SA"/>
      </w:rPr>
    </w:lvl>
    <w:lvl w:ilvl="8" w:tplc="942E3ECE"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F6512E9"/>
    <w:multiLevelType w:val="hybridMultilevel"/>
    <w:tmpl w:val="66E010F8"/>
    <w:lvl w:ilvl="0" w:tplc="76922ADE"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00E8103C">
      <w:numFmt w:val="bullet"/>
      <w:lvlText w:val="•"/>
      <w:lvlJc w:val="left"/>
      <w:pPr>
        <w:ind w:left="1152" w:hanging="360"/>
      </w:pPr>
      <w:rPr>
        <w:rFonts w:hint="default"/>
        <w:lang w:val="cs-CZ" w:eastAsia="en-US" w:bidi="ar-SA"/>
      </w:rPr>
    </w:lvl>
    <w:lvl w:ilvl="2" w:tplc="2D2EA988">
      <w:numFmt w:val="bullet"/>
      <w:lvlText w:val="•"/>
      <w:lvlJc w:val="left"/>
      <w:pPr>
        <w:ind w:left="1825" w:hanging="360"/>
      </w:pPr>
      <w:rPr>
        <w:rFonts w:hint="default"/>
        <w:lang w:val="cs-CZ" w:eastAsia="en-US" w:bidi="ar-SA"/>
      </w:rPr>
    </w:lvl>
    <w:lvl w:ilvl="3" w:tplc="4C4C60CC">
      <w:numFmt w:val="bullet"/>
      <w:lvlText w:val="•"/>
      <w:lvlJc w:val="left"/>
      <w:pPr>
        <w:ind w:left="2498" w:hanging="360"/>
      </w:pPr>
      <w:rPr>
        <w:rFonts w:hint="default"/>
        <w:lang w:val="cs-CZ" w:eastAsia="en-US" w:bidi="ar-SA"/>
      </w:rPr>
    </w:lvl>
    <w:lvl w:ilvl="4" w:tplc="D7789E0E">
      <w:numFmt w:val="bullet"/>
      <w:lvlText w:val="•"/>
      <w:lvlJc w:val="left"/>
      <w:pPr>
        <w:ind w:left="3171" w:hanging="360"/>
      </w:pPr>
      <w:rPr>
        <w:rFonts w:hint="default"/>
        <w:lang w:val="cs-CZ" w:eastAsia="en-US" w:bidi="ar-SA"/>
      </w:rPr>
    </w:lvl>
    <w:lvl w:ilvl="5" w:tplc="EDB82AF0">
      <w:numFmt w:val="bullet"/>
      <w:lvlText w:val="•"/>
      <w:lvlJc w:val="left"/>
      <w:pPr>
        <w:ind w:left="3844" w:hanging="360"/>
      </w:pPr>
      <w:rPr>
        <w:rFonts w:hint="default"/>
        <w:lang w:val="cs-CZ" w:eastAsia="en-US" w:bidi="ar-SA"/>
      </w:rPr>
    </w:lvl>
    <w:lvl w:ilvl="6" w:tplc="A296DFC2">
      <w:numFmt w:val="bullet"/>
      <w:lvlText w:val="•"/>
      <w:lvlJc w:val="left"/>
      <w:pPr>
        <w:ind w:left="4517" w:hanging="360"/>
      </w:pPr>
      <w:rPr>
        <w:rFonts w:hint="default"/>
        <w:lang w:val="cs-CZ" w:eastAsia="en-US" w:bidi="ar-SA"/>
      </w:rPr>
    </w:lvl>
    <w:lvl w:ilvl="7" w:tplc="B0345C5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8" w:tplc="B5922CB4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B84831"/>
    <w:multiLevelType w:val="hybridMultilevel"/>
    <w:tmpl w:val="6ED2D900"/>
    <w:lvl w:ilvl="0" w:tplc="5710912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6484DF2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2" w:tplc="C9BA748C">
      <w:numFmt w:val="bullet"/>
      <w:lvlText w:val="•"/>
      <w:lvlJc w:val="left"/>
      <w:pPr>
        <w:ind w:left="2170" w:hanging="360"/>
      </w:pPr>
      <w:rPr>
        <w:rFonts w:hint="default"/>
        <w:lang w:val="cs-CZ" w:eastAsia="en-US" w:bidi="ar-SA"/>
      </w:rPr>
    </w:lvl>
    <w:lvl w:ilvl="3" w:tplc="998AEA00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916AF2A8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CB726538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8940FF0A">
      <w:numFmt w:val="bullet"/>
      <w:lvlText w:val="•"/>
      <w:lvlJc w:val="left"/>
      <w:pPr>
        <w:ind w:left="5591" w:hanging="360"/>
      </w:pPr>
      <w:rPr>
        <w:rFonts w:hint="default"/>
        <w:lang w:val="cs-CZ" w:eastAsia="en-US" w:bidi="ar-SA"/>
      </w:rPr>
    </w:lvl>
    <w:lvl w:ilvl="7" w:tplc="C780EED4">
      <w:numFmt w:val="bullet"/>
      <w:lvlText w:val="•"/>
      <w:lvlJc w:val="left"/>
      <w:pPr>
        <w:ind w:left="6446" w:hanging="360"/>
      </w:pPr>
      <w:rPr>
        <w:rFonts w:hint="default"/>
        <w:lang w:val="cs-CZ" w:eastAsia="en-US" w:bidi="ar-SA"/>
      </w:rPr>
    </w:lvl>
    <w:lvl w:ilvl="8" w:tplc="DCD0AA7E"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2224EC8"/>
    <w:multiLevelType w:val="hybridMultilevel"/>
    <w:tmpl w:val="11624976"/>
    <w:lvl w:ilvl="0" w:tplc="B9742932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DD2C592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2" w:tplc="EAE85F48">
      <w:numFmt w:val="bullet"/>
      <w:lvlText w:val="•"/>
      <w:lvlJc w:val="left"/>
      <w:pPr>
        <w:ind w:left="2170" w:hanging="360"/>
      </w:pPr>
      <w:rPr>
        <w:rFonts w:hint="default"/>
        <w:lang w:val="cs-CZ" w:eastAsia="en-US" w:bidi="ar-SA"/>
      </w:rPr>
    </w:lvl>
    <w:lvl w:ilvl="3" w:tplc="AC12D388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B30416F4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CFF0C85A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C7C67BF2">
      <w:numFmt w:val="bullet"/>
      <w:lvlText w:val="•"/>
      <w:lvlJc w:val="left"/>
      <w:pPr>
        <w:ind w:left="5591" w:hanging="360"/>
      </w:pPr>
      <w:rPr>
        <w:rFonts w:hint="default"/>
        <w:lang w:val="cs-CZ" w:eastAsia="en-US" w:bidi="ar-SA"/>
      </w:rPr>
    </w:lvl>
    <w:lvl w:ilvl="7" w:tplc="8374895A">
      <w:numFmt w:val="bullet"/>
      <w:lvlText w:val="•"/>
      <w:lvlJc w:val="left"/>
      <w:pPr>
        <w:ind w:left="6446" w:hanging="360"/>
      </w:pPr>
      <w:rPr>
        <w:rFonts w:hint="default"/>
        <w:lang w:val="cs-CZ" w:eastAsia="en-US" w:bidi="ar-SA"/>
      </w:rPr>
    </w:lvl>
    <w:lvl w:ilvl="8" w:tplc="E81AB682"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4AF0AB3"/>
    <w:multiLevelType w:val="hybridMultilevel"/>
    <w:tmpl w:val="273EE890"/>
    <w:lvl w:ilvl="0" w:tplc="99C0FE8A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BACB222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2" w:tplc="3060511C">
      <w:numFmt w:val="bullet"/>
      <w:lvlText w:val="•"/>
      <w:lvlJc w:val="left"/>
      <w:pPr>
        <w:ind w:left="2170" w:hanging="360"/>
      </w:pPr>
      <w:rPr>
        <w:rFonts w:hint="default"/>
        <w:lang w:val="cs-CZ" w:eastAsia="en-US" w:bidi="ar-SA"/>
      </w:rPr>
    </w:lvl>
    <w:lvl w:ilvl="3" w:tplc="1D70B7B6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3B94EB64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15EC8040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7E32EBE4">
      <w:numFmt w:val="bullet"/>
      <w:lvlText w:val="•"/>
      <w:lvlJc w:val="left"/>
      <w:pPr>
        <w:ind w:left="5591" w:hanging="360"/>
      </w:pPr>
      <w:rPr>
        <w:rFonts w:hint="default"/>
        <w:lang w:val="cs-CZ" w:eastAsia="en-US" w:bidi="ar-SA"/>
      </w:rPr>
    </w:lvl>
    <w:lvl w:ilvl="7" w:tplc="46E05818">
      <w:numFmt w:val="bullet"/>
      <w:lvlText w:val="•"/>
      <w:lvlJc w:val="left"/>
      <w:pPr>
        <w:ind w:left="6446" w:hanging="360"/>
      </w:pPr>
      <w:rPr>
        <w:rFonts w:hint="default"/>
        <w:lang w:val="cs-CZ" w:eastAsia="en-US" w:bidi="ar-SA"/>
      </w:rPr>
    </w:lvl>
    <w:lvl w:ilvl="8" w:tplc="1A9889A2"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46A58E6"/>
    <w:multiLevelType w:val="hybridMultilevel"/>
    <w:tmpl w:val="6C6AB2A4"/>
    <w:lvl w:ilvl="0" w:tplc="CECC066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EE81268">
      <w:numFmt w:val="bullet"/>
      <w:lvlText w:val="•"/>
      <w:lvlJc w:val="left"/>
      <w:pPr>
        <w:ind w:left="1470" w:hanging="360"/>
      </w:pPr>
      <w:rPr>
        <w:rFonts w:hint="default"/>
        <w:lang w:val="cs-CZ" w:eastAsia="en-US" w:bidi="ar-SA"/>
      </w:rPr>
    </w:lvl>
    <w:lvl w:ilvl="2" w:tplc="68B097D4">
      <w:numFmt w:val="bullet"/>
      <w:lvlText w:val="•"/>
      <w:lvlJc w:val="left"/>
      <w:pPr>
        <w:ind w:left="2480" w:hanging="360"/>
      </w:pPr>
      <w:rPr>
        <w:rFonts w:hint="default"/>
        <w:lang w:val="cs-CZ" w:eastAsia="en-US" w:bidi="ar-SA"/>
      </w:rPr>
    </w:lvl>
    <w:lvl w:ilvl="3" w:tplc="16B8F4C2">
      <w:numFmt w:val="bullet"/>
      <w:lvlText w:val="•"/>
      <w:lvlJc w:val="left"/>
      <w:pPr>
        <w:ind w:left="3490" w:hanging="360"/>
      </w:pPr>
      <w:rPr>
        <w:rFonts w:hint="default"/>
        <w:lang w:val="cs-CZ" w:eastAsia="en-US" w:bidi="ar-SA"/>
      </w:rPr>
    </w:lvl>
    <w:lvl w:ilvl="4" w:tplc="3F32DBC0">
      <w:numFmt w:val="bullet"/>
      <w:lvlText w:val="•"/>
      <w:lvlJc w:val="left"/>
      <w:pPr>
        <w:ind w:left="4501" w:hanging="360"/>
      </w:pPr>
      <w:rPr>
        <w:rFonts w:hint="default"/>
        <w:lang w:val="cs-CZ" w:eastAsia="en-US" w:bidi="ar-SA"/>
      </w:rPr>
    </w:lvl>
    <w:lvl w:ilvl="5" w:tplc="E4C290D4">
      <w:numFmt w:val="bullet"/>
      <w:lvlText w:val="•"/>
      <w:lvlJc w:val="left"/>
      <w:pPr>
        <w:ind w:left="5511" w:hanging="360"/>
      </w:pPr>
      <w:rPr>
        <w:rFonts w:hint="default"/>
        <w:lang w:val="cs-CZ" w:eastAsia="en-US" w:bidi="ar-SA"/>
      </w:rPr>
    </w:lvl>
    <w:lvl w:ilvl="6" w:tplc="8DCC3ECC">
      <w:numFmt w:val="bullet"/>
      <w:lvlText w:val="•"/>
      <w:lvlJc w:val="left"/>
      <w:pPr>
        <w:ind w:left="6521" w:hanging="360"/>
      </w:pPr>
      <w:rPr>
        <w:rFonts w:hint="default"/>
        <w:lang w:val="cs-CZ" w:eastAsia="en-US" w:bidi="ar-SA"/>
      </w:rPr>
    </w:lvl>
    <w:lvl w:ilvl="7" w:tplc="8FFC2532">
      <w:numFmt w:val="bullet"/>
      <w:lvlText w:val="•"/>
      <w:lvlJc w:val="left"/>
      <w:pPr>
        <w:ind w:left="7532" w:hanging="360"/>
      </w:pPr>
      <w:rPr>
        <w:rFonts w:hint="default"/>
        <w:lang w:val="cs-CZ" w:eastAsia="en-US" w:bidi="ar-SA"/>
      </w:rPr>
    </w:lvl>
    <w:lvl w:ilvl="8" w:tplc="6D164A82">
      <w:numFmt w:val="bullet"/>
      <w:lvlText w:val="•"/>
      <w:lvlJc w:val="left"/>
      <w:pPr>
        <w:ind w:left="8542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A9A4676"/>
    <w:multiLevelType w:val="hybridMultilevel"/>
    <w:tmpl w:val="DAEAF248"/>
    <w:lvl w:ilvl="0" w:tplc="68781D16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6EA4CF8">
      <w:numFmt w:val="bullet"/>
      <w:lvlText w:val="•"/>
      <w:lvlJc w:val="left"/>
      <w:pPr>
        <w:ind w:left="1315" w:hanging="360"/>
      </w:pPr>
      <w:rPr>
        <w:rFonts w:hint="default"/>
        <w:lang w:val="cs-CZ" w:eastAsia="en-US" w:bidi="ar-SA"/>
      </w:rPr>
    </w:lvl>
    <w:lvl w:ilvl="2" w:tplc="592A1BC8">
      <w:numFmt w:val="bullet"/>
      <w:lvlText w:val="•"/>
      <w:lvlJc w:val="left"/>
      <w:pPr>
        <w:ind w:left="2170" w:hanging="360"/>
      </w:pPr>
      <w:rPr>
        <w:rFonts w:hint="default"/>
        <w:lang w:val="cs-CZ" w:eastAsia="en-US" w:bidi="ar-SA"/>
      </w:rPr>
    </w:lvl>
    <w:lvl w:ilvl="3" w:tplc="2A66E0EE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 w:tplc="9B881BB6">
      <w:numFmt w:val="bullet"/>
      <w:lvlText w:val="•"/>
      <w:lvlJc w:val="left"/>
      <w:pPr>
        <w:ind w:left="3881" w:hanging="360"/>
      </w:pPr>
      <w:rPr>
        <w:rFonts w:hint="default"/>
        <w:lang w:val="cs-CZ" w:eastAsia="en-US" w:bidi="ar-SA"/>
      </w:rPr>
    </w:lvl>
    <w:lvl w:ilvl="5" w:tplc="625A7816">
      <w:numFmt w:val="bullet"/>
      <w:lvlText w:val="•"/>
      <w:lvlJc w:val="left"/>
      <w:pPr>
        <w:ind w:left="4736" w:hanging="360"/>
      </w:pPr>
      <w:rPr>
        <w:rFonts w:hint="default"/>
        <w:lang w:val="cs-CZ" w:eastAsia="en-US" w:bidi="ar-SA"/>
      </w:rPr>
    </w:lvl>
    <w:lvl w:ilvl="6" w:tplc="6DDAD950">
      <w:numFmt w:val="bullet"/>
      <w:lvlText w:val="•"/>
      <w:lvlJc w:val="left"/>
      <w:pPr>
        <w:ind w:left="5591" w:hanging="360"/>
      </w:pPr>
      <w:rPr>
        <w:rFonts w:hint="default"/>
        <w:lang w:val="cs-CZ" w:eastAsia="en-US" w:bidi="ar-SA"/>
      </w:rPr>
    </w:lvl>
    <w:lvl w:ilvl="7" w:tplc="51660BA4">
      <w:numFmt w:val="bullet"/>
      <w:lvlText w:val="•"/>
      <w:lvlJc w:val="left"/>
      <w:pPr>
        <w:ind w:left="6446" w:hanging="360"/>
      </w:pPr>
      <w:rPr>
        <w:rFonts w:hint="default"/>
        <w:lang w:val="cs-CZ" w:eastAsia="en-US" w:bidi="ar-SA"/>
      </w:rPr>
    </w:lvl>
    <w:lvl w:ilvl="8" w:tplc="CC847B20">
      <w:numFmt w:val="bullet"/>
      <w:lvlText w:val="•"/>
      <w:lvlJc w:val="left"/>
      <w:pPr>
        <w:ind w:left="7302" w:hanging="360"/>
      </w:pPr>
      <w:rPr>
        <w:rFonts w:hint="default"/>
        <w:lang w:val="cs-CZ" w:eastAsia="en-US" w:bidi="ar-SA"/>
      </w:rPr>
    </w:lvl>
  </w:abstractNum>
  <w:num w:numId="1" w16cid:durableId="1684744046">
    <w:abstractNumId w:val="5"/>
  </w:num>
  <w:num w:numId="2" w16cid:durableId="1036733385">
    <w:abstractNumId w:val="4"/>
  </w:num>
  <w:num w:numId="3" w16cid:durableId="671875912">
    <w:abstractNumId w:val="6"/>
  </w:num>
  <w:num w:numId="4" w16cid:durableId="278535399">
    <w:abstractNumId w:val="2"/>
  </w:num>
  <w:num w:numId="5" w16cid:durableId="934748275">
    <w:abstractNumId w:val="8"/>
  </w:num>
  <w:num w:numId="6" w16cid:durableId="1317220603">
    <w:abstractNumId w:val="3"/>
  </w:num>
  <w:num w:numId="7" w16cid:durableId="1495607442">
    <w:abstractNumId w:val="1"/>
  </w:num>
  <w:num w:numId="8" w16cid:durableId="628583955">
    <w:abstractNumId w:val="0"/>
  </w:num>
  <w:num w:numId="9" w16cid:durableId="2066947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3A4"/>
    <w:rsid w:val="001D6DD0"/>
    <w:rsid w:val="006426CF"/>
    <w:rsid w:val="007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ABD9"/>
  <w15:docId w15:val="{AAEF3CD8-644E-4D59-8EB1-F631E3C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/>
      <w:ind w:left="7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hoferkova</dc:creator>
  <cp:lastModifiedBy>Karolína Firlová</cp:lastModifiedBy>
  <cp:revision>2</cp:revision>
  <dcterms:created xsi:type="dcterms:W3CDTF">2024-04-30T07:19:00Z</dcterms:created>
  <dcterms:modified xsi:type="dcterms:W3CDTF">2024-04-30T07:20:00Z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2010</vt:lpwstr>
  </property>
</Properties>
</file>